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E744" w14:textId="1B217FCE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F30BC5A" wp14:editId="7C3980DE">
            <wp:extent cx="6402070" cy="481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60" t="9876" r="35896" b="9782"/>
                    <a:stretch/>
                  </pic:blipFill>
                  <pic:spPr bwMode="auto">
                    <a:xfrm>
                      <a:off x="0" y="0"/>
                      <a:ext cx="6445018" cy="485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2AF63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7B679FA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0C1D7BF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03F8D45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CFB28AE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862323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6C9E38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77C18F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E676E28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DB07EC1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B4EC027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6386930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E74100E" w14:textId="77777777" w:rsidR="00255D45" w:rsidRDefault="00255D45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B8FE3B2" w14:textId="6D284F38" w:rsidR="005554FE" w:rsidRPr="00236845" w:rsidRDefault="00635B0C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6845">
        <w:rPr>
          <w:rFonts w:ascii="Times New Roman" w:hAnsi="Times New Roman" w:cs="Times New Roman"/>
          <w:b/>
        </w:rPr>
        <w:lastRenderedPageBreak/>
        <w:t>L</w:t>
      </w:r>
      <w:r w:rsidR="0037427B">
        <w:rPr>
          <w:rFonts w:ascii="Times New Roman" w:hAnsi="Times New Roman" w:cs="Times New Roman"/>
          <w:b/>
        </w:rPr>
        <w:t>EKSIKON PESANTREN SEBAGAI IMPLEMENTASI</w:t>
      </w:r>
    </w:p>
    <w:p w14:paraId="7A1EECB7" w14:textId="77777777" w:rsidR="003A0221" w:rsidRPr="00236845" w:rsidRDefault="00635B0C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6845">
        <w:rPr>
          <w:rFonts w:ascii="Times New Roman" w:hAnsi="Times New Roman" w:cs="Times New Roman"/>
          <w:b/>
        </w:rPr>
        <w:t>PENDIDIKAN ANTI-RADIKALISME</w:t>
      </w:r>
    </w:p>
    <w:p w14:paraId="0F6C2C82" w14:textId="77777777" w:rsidR="00635B0C" w:rsidRPr="00101C47" w:rsidRDefault="005554FE" w:rsidP="00236845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236845">
        <w:rPr>
          <w:rFonts w:ascii="Times New Roman" w:hAnsi="Times New Roman" w:cs="Times New Roman"/>
          <w:b/>
        </w:rPr>
        <w:t xml:space="preserve">Elisa Nurul </w:t>
      </w:r>
      <w:proofErr w:type="spellStart"/>
      <w:r w:rsidRPr="00236845">
        <w:rPr>
          <w:rFonts w:ascii="Times New Roman" w:hAnsi="Times New Roman" w:cs="Times New Roman"/>
          <w:b/>
        </w:rPr>
        <w:t>Laili</w:t>
      </w:r>
      <w:proofErr w:type="spellEnd"/>
      <w:r w:rsidRPr="00236845">
        <w:rPr>
          <w:rFonts w:ascii="Times New Roman" w:hAnsi="Times New Roman" w:cs="Times New Roman"/>
          <w:b/>
        </w:rPr>
        <w:t>, Sakhi Herwiana</w:t>
      </w:r>
    </w:p>
    <w:p w14:paraId="43F42CCD" w14:textId="77777777" w:rsidR="005554FE" w:rsidRPr="00101C47" w:rsidRDefault="005554FE" w:rsidP="00236845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236845">
        <w:rPr>
          <w:rFonts w:ascii="Times New Roman" w:hAnsi="Times New Roman" w:cs="Times New Roman"/>
          <w:b/>
        </w:rPr>
        <w:t xml:space="preserve">Prodi Pendidikan Bahasa </w:t>
      </w:r>
      <w:proofErr w:type="spellStart"/>
      <w:r w:rsidRPr="00236845">
        <w:rPr>
          <w:rFonts w:ascii="Times New Roman" w:hAnsi="Times New Roman" w:cs="Times New Roman"/>
          <w:b/>
        </w:rPr>
        <w:t>Inggris</w:t>
      </w:r>
      <w:proofErr w:type="spellEnd"/>
      <w:r w:rsidRPr="00236845">
        <w:rPr>
          <w:rFonts w:ascii="Times New Roman" w:hAnsi="Times New Roman" w:cs="Times New Roman"/>
          <w:b/>
        </w:rPr>
        <w:t xml:space="preserve">, FIP, Universitas Hasyim </w:t>
      </w:r>
      <w:proofErr w:type="spellStart"/>
      <w:r w:rsidRPr="00236845">
        <w:rPr>
          <w:rFonts w:ascii="Times New Roman" w:hAnsi="Times New Roman" w:cs="Times New Roman"/>
          <w:b/>
        </w:rPr>
        <w:t>Asy’ari</w:t>
      </w:r>
      <w:proofErr w:type="spellEnd"/>
    </w:p>
    <w:p w14:paraId="09678972" w14:textId="77777777" w:rsidR="005554FE" w:rsidRPr="00236845" w:rsidRDefault="005554FE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4108D23" w14:textId="77777777" w:rsidR="00635B0C" w:rsidRPr="00236845" w:rsidRDefault="00635B0C" w:rsidP="00236845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36845">
        <w:rPr>
          <w:rFonts w:ascii="Times New Roman" w:hAnsi="Times New Roman" w:cs="Times New Roman"/>
          <w:b/>
        </w:rPr>
        <w:t>Abstrak</w:t>
      </w:r>
      <w:proofErr w:type="spellEnd"/>
    </w:p>
    <w:p w14:paraId="6A0376CA" w14:textId="77777777" w:rsidR="00635B0C" w:rsidRPr="00236845" w:rsidRDefault="00635B0C" w:rsidP="0023684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Maraknya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pada masa </w:t>
      </w:r>
      <w:proofErr w:type="spellStart"/>
      <w:r w:rsidRPr="00236845">
        <w:rPr>
          <w:rFonts w:ascii="Times New Roman" w:hAnsi="Times New Roman" w:cs="Times New Roman"/>
        </w:rPr>
        <w:t>kini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menimbulkan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keresahan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pemerhati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Berbagai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upaya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sepatutnya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dilakukan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ideologi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, dan </w:t>
      </w:r>
      <w:proofErr w:type="spellStart"/>
      <w:r w:rsidRPr="00236845">
        <w:rPr>
          <w:rFonts w:ascii="Times New Roman" w:hAnsi="Times New Roman" w:cs="Times New Roman"/>
        </w:rPr>
        <w:t>sebagainya</w:t>
      </w:r>
      <w:proofErr w:type="spellEnd"/>
      <w:r w:rsidRPr="00236845">
        <w:rPr>
          <w:rFonts w:ascii="Times New Roman" w:hAnsi="Times New Roman" w:cs="Times New Roman"/>
        </w:rPr>
        <w:t xml:space="preserve">, agar </w:t>
      </w:r>
      <w:proofErr w:type="spellStart"/>
      <w:r w:rsidRPr="00236845">
        <w:rPr>
          <w:rFonts w:ascii="Times New Roman" w:hAnsi="Times New Roman" w:cs="Times New Roman"/>
        </w:rPr>
        <w:t>secara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sinergis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membantu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memecahkan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persoalan</w:t>
      </w:r>
      <w:proofErr w:type="spellEnd"/>
      <w:r w:rsidRPr="00236845">
        <w:rPr>
          <w:rFonts w:ascii="Times New Roman" w:hAnsi="Times New Roman" w:cs="Times New Roman"/>
        </w:rPr>
        <w:t xml:space="preserve"> negara Indonesia di masa </w:t>
      </w:r>
      <w:proofErr w:type="spellStart"/>
      <w:r w:rsidRPr="00236845">
        <w:rPr>
          <w:rFonts w:ascii="Times New Roman" w:hAnsi="Times New Roman" w:cs="Times New Roman"/>
        </w:rPr>
        <w:t>kini</w:t>
      </w:r>
      <w:proofErr w:type="spellEnd"/>
      <w:r w:rsidRPr="00236845">
        <w:rPr>
          <w:rFonts w:ascii="Times New Roman" w:hAnsi="Times New Roman" w:cs="Times New Roman"/>
        </w:rPr>
        <w:t xml:space="preserve"> dan masa yang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datang</w:t>
      </w:r>
      <w:proofErr w:type="spellEnd"/>
      <w:r w:rsidRPr="00236845">
        <w:rPr>
          <w:rFonts w:ascii="Times New Roman" w:hAnsi="Times New Roman" w:cs="Times New Roman"/>
        </w:rPr>
        <w:t xml:space="preserve">. Pendidikan </w:t>
      </w:r>
      <w:proofErr w:type="spellStart"/>
      <w:r w:rsidRPr="00236845">
        <w:rPr>
          <w:rFonts w:ascii="Times New Roman" w:hAnsi="Times New Roman" w:cs="Times New Roman"/>
        </w:rPr>
        <w:t>sekolah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formal, informal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nonformal,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tonggak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utama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pasca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pengasuhan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keluarga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didiknya</w:t>
      </w:r>
      <w:proofErr w:type="spellEnd"/>
      <w:r w:rsidRPr="00236845">
        <w:rPr>
          <w:rFonts w:ascii="Times New Roman" w:hAnsi="Times New Roman" w:cs="Times New Roman"/>
        </w:rPr>
        <w:t xml:space="preserve">.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selalu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pilihan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mayoritas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Pendidikan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, Adat dan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miniatur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kebudayaan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layak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komunitas</w:t>
      </w:r>
      <w:proofErr w:type="spellEnd"/>
      <w:r w:rsidRPr="00236845">
        <w:rPr>
          <w:rFonts w:ascii="Times New Roman" w:hAnsi="Times New Roman" w:cs="Times New Roman"/>
        </w:rPr>
        <w:t xml:space="preserve">, yang </w:t>
      </w:r>
      <w:proofErr w:type="spellStart"/>
      <w:r w:rsidRPr="00236845">
        <w:rPr>
          <w:rFonts w:ascii="Times New Roman" w:hAnsi="Times New Roman" w:cs="Times New Roman"/>
        </w:rPr>
        <w:t>tentunya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berpengaruh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besar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terhadap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pikir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perilaku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alumninya</w:t>
      </w:r>
      <w:proofErr w:type="spellEnd"/>
      <w:r w:rsidRPr="00236845">
        <w:rPr>
          <w:rFonts w:ascii="Times New Roman" w:hAnsi="Times New Roman" w:cs="Times New Roman"/>
        </w:rPr>
        <w:t xml:space="preserve">. Salah </w:t>
      </w:r>
      <w:proofErr w:type="spellStart"/>
      <w:r w:rsidRPr="00236845">
        <w:rPr>
          <w:rFonts w:ascii="Times New Roman" w:hAnsi="Times New Roman" w:cs="Times New Roman"/>
        </w:rPr>
        <w:t>satunya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pembiasaan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khas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langsung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upaya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pembentukan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upaya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menanggulangi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. Proses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konteks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pedagogis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seperti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sangat </w:t>
      </w:r>
      <w:proofErr w:type="spellStart"/>
      <w:r w:rsidRPr="00236845">
        <w:rPr>
          <w:rFonts w:ascii="Times New Roman" w:hAnsi="Times New Roman" w:cs="Times New Roman"/>
        </w:rPr>
        <w:t>menarik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dikaji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lanjut</w:t>
      </w:r>
      <w:proofErr w:type="spellEnd"/>
      <w:r w:rsidRPr="00236845">
        <w:rPr>
          <w:rFonts w:ascii="Times New Roman" w:hAnsi="Times New Roman" w:cs="Times New Roman"/>
        </w:rPr>
        <w:t xml:space="preserve"> agar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dilaksanakan</w:t>
      </w:r>
      <w:proofErr w:type="spellEnd"/>
      <w:r w:rsidRPr="00236845">
        <w:rPr>
          <w:rFonts w:ascii="Times New Roman" w:hAnsi="Times New Roman" w:cs="Times New Roman"/>
        </w:rPr>
        <w:t xml:space="preserve"> pula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lainnya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formal, informal,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nonformal. </w:t>
      </w: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dilakukan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mengkaji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upaya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penanaman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anti-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21F125FC" w14:textId="77777777" w:rsidR="00635B0C" w:rsidRPr="00236845" w:rsidRDefault="00635B0C" w:rsidP="00236845">
      <w:pPr>
        <w:spacing w:line="240" w:lineRule="auto"/>
        <w:rPr>
          <w:rFonts w:ascii="Times New Roman" w:hAnsi="Times New Roman" w:cs="Times New Roman"/>
          <w:i/>
        </w:rPr>
      </w:pPr>
      <w:r w:rsidRPr="00236845">
        <w:rPr>
          <w:rFonts w:ascii="Times New Roman" w:hAnsi="Times New Roman" w:cs="Times New Roman"/>
          <w:i/>
        </w:rPr>
        <w:t xml:space="preserve">Kata </w:t>
      </w:r>
      <w:proofErr w:type="spellStart"/>
      <w:r w:rsidRPr="00236845">
        <w:rPr>
          <w:rFonts w:ascii="Times New Roman" w:hAnsi="Times New Roman" w:cs="Times New Roman"/>
          <w:i/>
        </w:rPr>
        <w:t>Kunci</w:t>
      </w:r>
      <w:proofErr w:type="spellEnd"/>
      <w:r w:rsidRPr="00236845">
        <w:rPr>
          <w:rFonts w:ascii="Times New Roman" w:hAnsi="Times New Roman" w:cs="Times New Roman"/>
          <w:i/>
        </w:rPr>
        <w:t xml:space="preserve">: </w:t>
      </w:r>
      <w:proofErr w:type="spellStart"/>
      <w:r w:rsidRPr="00236845">
        <w:rPr>
          <w:rFonts w:ascii="Times New Roman" w:hAnsi="Times New Roman" w:cs="Times New Roman"/>
          <w:i/>
        </w:rPr>
        <w:t>Leksikon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="00310BB8">
        <w:rPr>
          <w:rFonts w:ascii="Times New Roman" w:hAnsi="Times New Roman" w:cs="Times New Roman"/>
          <w:i/>
        </w:rPr>
        <w:t>Pesantren</w:t>
      </w:r>
      <w:proofErr w:type="spellEnd"/>
      <w:r w:rsidRPr="00236845">
        <w:rPr>
          <w:rFonts w:ascii="Times New Roman" w:hAnsi="Times New Roman" w:cs="Times New Roman"/>
          <w:i/>
        </w:rPr>
        <w:t>, Pendidikan anti-</w:t>
      </w:r>
      <w:proofErr w:type="spellStart"/>
      <w:r w:rsidRPr="00236845">
        <w:rPr>
          <w:rFonts w:ascii="Times New Roman" w:hAnsi="Times New Roman" w:cs="Times New Roman"/>
          <w:i/>
        </w:rPr>
        <w:t>radikalisme</w:t>
      </w:r>
      <w:proofErr w:type="spellEnd"/>
    </w:p>
    <w:p w14:paraId="3B4AFF07" w14:textId="77777777" w:rsidR="00635B0C" w:rsidRPr="00236845" w:rsidRDefault="00635B0C" w:rsidP="0023684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236845">
        <w:rPr>
          <w:rFonts w:ascii="Times New Roman" w:hAnsi="Times New Roman" w:cs="Times New Roman"/>
          <w:b/>
          <w:lang w:val="en-US"/>
        </w:rPr>
        <w:t>Pendahuluan</w:t>
      </w:r>
      <w:proofErr w:type="spellEnd"/>
    </w:p>
    <w:p w14:paraId="47267826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Jawa</w:t>
      </w:r>
      <w:proofErr w:type="spellEnd"/>
      <w:r w:rsidRPr="00236845">
        <w:rPr>
          <w:rFonts w:ascii="Times New Roman" w:hAnsi="Times New Roman" w:cs="Times New Roman"/>
        </w:rPr>
        <w:t xml:space="preserve"> Timur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provinsi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jumlah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ribuan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Pulau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Jawa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Beberapa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Kabupaten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ratusan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modern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tradisional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tersebar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hingga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kota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Kabupaten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Jombang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misalnya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dikenal</w:t>
      </w:r>
      <w:proofErr w:type="spellEnd"/>
      <w:r w:rsidRPr="00236845">
        <w:rPr>
          <w:rFonts w:ascii="Times New Roman" w:hAnsi="Times New Roman" w:cs="Times New Roman"/>
        </w:rPr>
        <w:t xml:space="preserve"> oleh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Bahkan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Jombang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mempunyai</w:t>
      </w:r>
      <w:proofErr w:type="spellEnd"/>
      <w:r w:rsidRPr="00236845">
        <w:rPr>
          <w:rFonts w:ascii="Times New Roman" w:hAnsi="Times New Roman" w:cs="Times New Roman"/>
        </w:rPr>
        <w:t xml:space="preserve"> logo </w:t>
      </w:r>
      <w:proofErr w:type="spellStart"/>
      <w:r w:rsidRPr="00236845">
        <w:rPr>
          <w:rFonts w:ascii="Times New Roman" w:hAnsi="Times New Roman" w:cs="Times New Roman"/>
          <w:i/>
        </w:rPr>
        <w:t>Jombang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Beriman</w:t>
      </w:r>
      <w:proofErr w:type="spellEnd"/>
      <w:r w:rsidRPr="00236845">
        <w:rPr>
          <w:rFonts w:ascii="Times New Roman" w:hAnsi="Times New Roman" w:cs="Times New Roman"/>
        </w:rPr>
        <w:t xml:space="preserve">. Hal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saja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terlepas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kebudayaan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penduduk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notabene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. Banyak </w:t>
      </w:r>
      <w:proofErr w:type="spellStart"/>
      <w:r w:rsidRPr="00236845">
        <w:rPr>
          <w:rFonts w:ascii="Times New Roman" w:hAnsi="Times New Roman" w:cs="Times New Roman"/>
        </w:rPr>
        <w:t>penduduk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datang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pergi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luar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kota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luar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Pulau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Jawa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mendalami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ilmu</w:t>
      </w:r>
      <w:proofErr w:type="spellEnd"/>
      <w:r w:rsidRPr="00236845">
        <w:rPr>
          <w:rFonts w:ascii="Times New Roman" w:hAnsi="Times New Roman" w:cs="Times New Roman"/>
        </w:rPr>
        <w:t xml:space="preserve"> agama di </w:t>
      </w:r>
      <w:proofErr w:type="spellStart"/>
      <w:r w:rsidRPr="00236845">
        <w:rPr>
          <w:rFonts w:ascii="Times New Roman" w:hAnsi="Times New Roman" w:cs="Times New Roman"/>
        </w:rPr>
        <w:t>Pesantren-pesantren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Kabupaten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Jombang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29DC2405" w14:textId="77777777" w:rsidR="00635B0C" w:rsidRPr="0074491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Kegiatan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aktivitas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sehari-hari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="004E6AE1">
        <w:rPr>
          <w:rFonts w:ascii="Times New Roman" w:hAnsi="Times New Roman" w:cs="Times New Roman"/>
        </w:rPr>
        <w:t>masyarakat</w:t>
      </w:r>
      <w:proofErr w:type="spellEnd"/>
      <w:r w:rsidR="004E6AE1">
        <w:rPr>
          <w:rFonts w:ascii="Times New Roman" w:hAnsi="Times New Roman" w:cs="Times New Roman"/>
        </w:rPr>
        <w:t xml:space="preserve"> </w:t>
      </w:r>
      <w:proofErr w:type="spellStart"/>
      <w:r w:rsidR="004E6AE1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saja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terlepas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istilah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kosa</w:t>
      </w:r>
      <w:proofErr w:type="spellEnd"/>
      <w:r w:rsidRPr="00236845">
        <w:rPr>
          <w:rFonts w:ascii="Times New Roman" w:hAnsi="Times New Roman" w:cs="Times New Roman"/>
        </w:rPr>
        <w:t xml:space="preserve"> kata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berkomunikasi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ilmu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linguistik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ilmu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dipelajari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antropolinguistik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beberapa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kearifan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lokal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penerapan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kesantunan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berbahasa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diimplementasikan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keterampilan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kognitif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berbahasa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diterapkan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percakapan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sehari-hari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tanpa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sadar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diharapkan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kedalaman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ciri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khas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yakni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religius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santun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arif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bijaksana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pantang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menyerah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terpengaruh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adil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setia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kawan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mandiri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mengutamakan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bersama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daripada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pribadi</w:t>
      </w:r>
      <w:proofErr w:type="spellEnd"/>
      <w:r w:rsidRPr="00236845">
        <w:rPr>
          <w:rFonts w:ascii="Times New Roman" w:hAnsi="Times New Roman" w:cs="Times New Roman"/>
        </w:rPr>
        <w:t>.</w:t>
      </w:r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Penggunaan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leksikon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kepesantrenan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tersebut</w:t>
      </w:r>
      <w:proofErr w:type="spellEnd"/>
      <w:r w:rsidR="00744915">
        <w:rPr>
          <w:rFonts w:ascii="Times New Roman" w:hAnsi="Times New Roman" w:cs="Times New Roman"/>
        </w:rPr>
        <w:t xml:space="preserve"> juga </w:t>
      </w:r>
      <w:proofErr w:type="spellStart"/>
      <w:r w:rsidR="00744915">
        <w:rPr>
          <w:rFonts w:ascii="Times New Roman" w:hAnsi="Times New Roman" w:cs="Times New Roman"/>
        </w:rPr>
        <w:t>merupakan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implementasi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dari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pendidikan</w:t>
      </w:r>
      <w:proofErr w:type="spellEnd"/>
      <w:r w:rsidR="00744915">
        <w:rPr>
          <w:rFonts w:ascii="Times New Roman" w:hAnsi="Times New Roman" w:cs="Times New Roman"/>
        </w:rPr>
        <w:t xml:space="preserve"> anti-</w:t>
      </w:r>
      <w:proofErr w:type="spellStart"/>
      <w:r w:rsidR="00744915">
        <w:rPr>
          <w:rFonts w:ascii="Times New Roman" w:hAnsi="Times New Roman" w:cs="Times New Roman"/>
        </w:rPr>
        <w:t>radikalisme</w:t>
      </w:r>
      <w:proofErr w:type="spellEnd"/>
      <w:r w:rsidR="00744915">
        <w:rPr>
          <w:rFonts w:ascii="Times New Roman" w:hAnsi="Times New Roman" w:cs="Times New Roman"/>
        </w:rPr>
        <w:t xml:space="preserve">, yang </w:t>
      </w:r>
      <w:proofErr w:type="spellStart"/>
      <w:r w:rsidR="00744915">
        <w:rPr>
          <w:rFonts w:ascii="Times New Roman" w:hAnsi="Times New Roman" w:cs="Times New Roman"/>
        </w:rPr>
        <w:t>didasari</w:t>
      </w:r>
      <w:proofErr w:type="spellEnd"/>
      <w:r w:rsidR="00744915">
        <w:rPr>
          <w:rFonts w:ascii="Times New Roman" w:hAnsi="Times New Roman" w:cs="Times New Roman"/>
        </w:rPr>
        <w:t xml:space="preserve"> oleh </w:t>
      </w:r>
      <w:proofErr w:type="spellStart"/>
      <w:r w:rsidR="00744915">
        <w:rPr>
          <w:rFonts w:ascii="Times New Roman" w:hAnsi="Times New Roman" w:cs="Times New Roman"/>
        </w:rPr>
        <w:t>sikap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toleran</w:t>
      </w:r>
      <w:proofErr w:type="spellEnd"/>
      <w:r w:rsidR="00744915">
        <w:rPr>
          <w:rFonts w:ascii="Times New Roman" w:hAnsi="Times New Roman" w:cs="Times New Roman"/>
        </w:rPr>
        <w:t xml:space="preserve">, </w:t>
      </w:r>
      <w:proofErr w:type="spellStart"/>
      <w:r w:rsidR="00744915">
        <w:rPr>
          <w:rFonts w:ascii="Times New Roman" w:hAnsi="Times New Roman" w:cs="Times New Roman"/>
        </w:rPr>
        <w:t>setia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kawan</w:t>
      </w:r>
      <w:proofErr w:type="spellEnd"/>
      <w:r w:rsidR="00744915">
        <w:rPr>
          <w:rFonts w:ascii="Times New Roman" w:hAnsi="Times New Roman" w:cs="Times New Roman"/>
        </w:rPr>
        <w:t xml:space="preserve">, </w:t>
      </w:r>
      <w:proofErr w:type="spellStart"/>
      <w:r w:rsidR="00744915">
        <w:rPr>
          <w:rFonts w:ascii="Times New Roman" w:hAnsi="Times New Roman" w:cs="Times New Roman"/>
          <w:i/>
        </w:rPr>
        <w:t>tasamuh</w:t>
      </w:r>
      <w:proofErr w:type="spellEnd"/>
      <w:r w:rsidR="00744915">
        <w:rPr>
          <w:rFonts w:ascii="Times New Roman" w:hAnsi="Times New Roman" w:cs="Times New Roman"/>
          <w:i/>
        </w:rPr>
        <w:t>,</w:t>
      </w:r>
      <w:r w:rsidR="00744915">
        <w:rPr>
          <w:rFonts w:ascii="Times New Roman" w:hAnsi="Times New Roman" w:cs="Times New Roman"/>
        </w:rPr>
        <w:t xml:space="preserve"> dan </w:t>
      </w:r>
      <w:proofErr w:type="spellStart"/>
      <w:r w:rsidR="00744915">
        <w:rPr>
          <w:rFonts w:ascii="Times New Roman" w:hAnsi="Times New Roman" w:cs="Times New Roman"/>
        </w:rPr>
        <w:t>cinta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tanah</w:t>
      </w:r>
      <w:proofErr w:type="spellEnd"/>
      <w:r w:rsidR="00744915">
        <w:rPr>
          <w:rFonts w:ascii="Times New Roman" w:hAnsi="Times New Roman" w:cs="Times New Roman"/>
        </w:rPr>
        <w:t xml:space="preserve"> air.</w:t>
      </w:r>
    </w:p>
    <w:p w14:paraId="7D5EA1F7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jenis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linguistik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236845">
        <w:rPr>
          <w:rFonts w:ascii="Times New Roman" w:hAnsi="Times New Roman" w:cs="Times New Roman"/>
        </w:rPr>
        <w:t>menaruh</w:t>
      </w:r>
      <w:proofErr w:type="spell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perhat</w:t>
      </w:r>
      <w:r w:rsidR="009E27C9">
        <w:rPr>
          <w:rFonts w:ascii="Times New Roman" w:hAnsi="Times New Roman" w:cs="Times New Roman"/>
        </w:rPr>
        <w:t>ian</w:t>
      </w:r>
      <w:proofErr w:type="spellEnd"/>
      <w:proofErr w:type="gramEnd"/>
      <w:r w:rsidR="009E27C9">
        <w:rPr>
          <w:rFonts w:ascii="Times New Roman" w:hAnsi="Times New Roman" w:cs="Times New Roman"/>
        </w:rPr>
        <w:t xml:space="preserve">  </w:t>
      </w:r>
      <w:proofErr w:type="spellStart"/>
      <w:r w:rsidR="009E27C9">
        <w:rPr>
          <w:rFonts w:ascii="Times New Roman" w:hAnsi="Times New Roman" w:cs="Times New Roman"/>
        </w:rPr>
        <w:t>terhadap</w:t>
      </w:r>
      <w:proofErr w:type="spellEnd"/>
      <w:r w:rsidR="009E27C9">
        <w:rPr>
          <w:rFonts w:ascii="Times New Roman" w:hAnsi="Times New Roman" w:cs="Times New Roman"/>
        </w:rPr>
        <w:t xml:space="preserve">  </w:t>
      </w:r>
      <w:proofErr w:type="spellStart"/>
      <w:r w:rsidR="009E27C9">
        <w:rPr>
          <w:rFonts w:ascii="Times New Roman" w:hAnsi="Times New Roman" w:cs="Times New Roman"/>
        </w:rPr>
        <w:t>dimensi</w:t>
      </w:r>
      <w:proofErr w:type="spellEnd"/>
      <w:r w:rsidR="009E27C9">
        <w:rPr>
          <w:rFonts w:ascii="Times New Roman" w:hAnsi="Times New Roman" w:cs="Times New Roman"/>
        </w:rPr>
        <w:t xml:space="preserve">  </w:t>
      </w:r>
      <w:proofErr w:type="spellStart"/>
      <w:r w:rsidR="009E27C9">
        <w:rPr>
          <w:rFonts w:ascii="Times New Roman" w:hAnsi="Times New Roman" w:cs="Times New Roman"/>
        </w:rPr>
        <w:t>bahasa</w:t>
      </w:r>
      <w:proofErr w:type="spellEnd"/>
      <w:r w:rsidR="009E27C9">
        <w:rPr>
          <w:rFonts w:ascii="Times New Roman" w:hAnsi="Times New Roman" w:cs="Times New Roman"/>
        </w:rPr>
        <w:t xml:space="preserve"> </w:t>
      </w:r>
      <w:r w:rsidRPr="00236845">
        <w:rPr>
          <w:rFonts w:ascii="Times New Roman" w:hAnsi="Times New Roman" w:cs="Times New Roman"/>
        </w:rPr>
        <w:t>(</w:t>
      </w:r>
      <w:proofErr w:type="spellStart"/>
      <w:r w:rsidRPr="00236845">
        <w:rPr>
          <w:rFonts w:ascii="Times New Roman" w:hAnsi="Times New Roman" w:cs="Times New Roman"/>
        </w:rPr>
        <w:t>kosakata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frasa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klausa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wacana</w:t>
      </w:r>
      <w:proofErr w:type="spellEnd"/>
      <w:r w:rsidRPr="00236845">
        <w:rPr>
          <w:rFonts w:ascii="Times New Roman" w:hAnsi="Times New Roman" w:cs="Times New Roman"/>
        </w:rPr>
        <w:t xml:space="preserve">, unit-unit lingual </w:t>
      </w:r>
      <w:proofErr w:type="spellStart"/>
      <w:r w:rsidRPr="00236845">
        <w:rPr>
          <w:rFonts w:ascii="Times New Roman" w:hAnsi="Times New Roman" w:cs="Times New Roman"/>
        </w:rPr>
        <w:t>lainnya</w:t>
      </w:r>
      <w:proofErr w:type="spellEnd"/>
      <w:r w:rsidRPr="00236845">
        <w:rPr>
          <w:rFonts w:ascii="Times New Roman" w:hAnsi="Times New Roman" w:cs="Times New Roman"/>
        </w:rPr>
        <w:t xml:space="preserve">)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dimensi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seperti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lastRenderedPageBreak/>
        <w:t>upacara</w:t>
      </w:r>
      <w:proofErr w:type="spellEnd"/>
      <w:r w:rsidRPr="00236845">
        <w:rPr>
          <w:rFonts w:ascii="Times New Roman" w:hAnsi="Times New Roman" w:cs="Times New Roman"/>
        </w:rPr>
        <w:t xml:space="preserve"> ritual, </w:t>
      </w:r>
      <w:proofErr w:type="spellStart"/>
      <w:r w:rsidRPr="00236845">
        <w:rPr>
          <w:rFonts w:ascii="Times New Roman" w:hAnsi="Times New Roman" w:cs="Times New Roman"/>
        </w:rPr>
        <w:t>peristiwa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folklor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lainnya</w:t>
      </w:r>
      <w:proofErr w:type="spellEnd"/>
      <w:r w:rsidRPr="00236845">
        <w:rPr>
          <w:rFonts w:ascii="Times New Roman" w:hAnsi="Times New Roman" w:cs="Times New Roman"/>
        </w:rPr>
        <w:t xml:space="preserve">) yang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luas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memajukan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mempertahankan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praktik-praktik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struktur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(Abdullah, 2013:10). </w:t>
      </w: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bidang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linguistik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menganalisis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hubungan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kebudayaan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mengkaji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fungsi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pemakaian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konteks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kebudayaan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Etnografi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)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kajian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6845">
        <w:rPr>
          <w:rFonts w:ascii="Times New Roman" w:hAnsi="Times New Roman" w:cs="Times New Roman"/>
        </w:rPr>
        <w:t>kehidupan</w:t>
      </w:r>
      <w:proofErr w:type="spellEnd"/>
      <w:r w:rsidRPr="00236845">
        <w:rPr>
          <w:rFonts w:ascii="Times New Roman" w:hAnsi="Times New Roman" w:cs="Times New Roman"/>
        </w:rPr>
        <w:t xml:space="preserve">  dan</w:t>
      </w:r>
      <w:proofErr w:type="gram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kebudayaan</w:t>
      </w:r>
      <w:proofErr w:type="spell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suatu</w:t>
      </w:r>
      <w:proofErr w:type="spell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etnik</w:t>
      </w:r>
      <w:proofErr w:type="spellEnd"/>
      <w:r w:rsidRPr="00236845">
        <w:rPr>
          <w:rFonts w:ascii="Times New Roman" w:hAnsi="Times New Roman" w:cs="Times New Roman"/>
        </w:rPr>
        <w:t xml:space="preserve">,  </w:t>
      </w:r>
      <w:proofErr w:type="spellStart"/>
      <w:r w:rsidRPr="00236845">
        <w:rPr>
          <w:rFonts w:ascii="Times New Roman" w:hAnsi="Times New Roman" w:cs="Times New Roman"/>
        </w:rPr>
        <w:t>misalnya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tentang</w:t>
      </w:r>
      <w:proofErr w:type="spellEnd"/>
      <w:r w:rsidRPr="00236845">
        <w:rPr>
          <w:rFonts w:ascii="Times New Roman" w:hAnsi="Times New Roman" w:cs="Times New Roman"/>
        </w:rPr>
        <w:t xml:space="preserve">  </w:t>
      </w:r>
      <w:proofErr w:type="spellStart"/>
      <w:r w:rsidRPr="00236845">
        <w:rPr>
          <w:rFonts w:ascii="Times New Roman" w:hAnsi="Times New Roman" w:cs="Times New Roman"/>
        </w:rPr>
        <w:t>adat-istiadat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kebiasaan</w:t>
      </w:r>
      <w:proofErr w:type="spellEnd"/>
      <w:r w:rsidRPr="00236845">
        <w:rPr>
          <w:rFonts w:ascii="Times New Roman" w:hAnsi="Times New Roman" w:cs="Times New Roman"/>
        </w:rPr>
        <w:t xml:space="preserve">,  </w:t>
      </w:r>
      <w:proofErr w:type="spellStart"/>
      <w:r w:rsidRPr="00236845">
        <w:rPr>
          <w:rFonts w:ascii="Times New Roman" w:hAnsi="Times New Roman" w:cs="Times New Roman"/>
        </w:rPr>
        <w:t>hukum</w:t>
      </w:r>
      <w:proofErr w:type="spellEnd"/>
      <w:r w:rsidRPr="00236845">
        <w:rPr>
          <w:rFonts w:ascii="Times New Roman" w:hAnsi="Times New Roman" w:cs="Times New Roman"/>
        </w:rPr>
        <w:t xml:space="preserve">,  </w:t>
      </w:r>
      <w:proofErr w:type="spellStart"/>
      <w:r w:rsidRPr="00236845">
        <w:rPr>
          <w:rFonts w:ascii="Times New Roman" w:hAnsi="Times New Roman" w:cs="Times New Roman"/>
        </w:rPr>
        <w:t>seni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religi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Sumarsono</w:t>
      </w:r>
      <w:proofErr w:type="spellEnd"/>
      <w:r w:rsidRPr="00236845">
        <w:rPr>
          <w:rFonts w:ascii="Times New Roman" w:hAnsi="Times New Roman" w:cs="Times New Roman"/>
        </w:rPr>
        <w:t>, 2002: 309).</w:t>
      </w:r>
    </w:p>
    <w:p w14:paraId="32786BE1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diharapkan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mampu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memberikan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kontribusi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khususnya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upaya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pemertahanan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keraifan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lokal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komunitas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rangka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</w:t>
      </w:r>
      <w:r w:rsidR="00744915">
        <w:rPr>
          <w:rFonts w:ascii="Times New Roman" w:hAnsi="Times New Roman" w:cs="Times New Roman"/>
        </w:rPr>
        <w:t>i</w:t>
      </w:r>
      <w:proofErr w:type="spellEnd"/>
      <w:r w:rsidR="00744915">
        <w:rPr>
          <w:rFonts w:ascii="Times New Roman" w:hAnsi="Times New Roman" w:cs="Times New Roman"/>
        </w:rPr>
        <w:t xml:space="preserve"> </w:t>
      </w:r>
      <w:proofErr w:type="spellStart"/>
      <w:r w:rsidR="00744915">
        <w:rPr>
          <w:rFonts w:ascii="Times New Roman" w:hAnsi="Times New Roman" w:cs="Times New Roman"/>
        </w:rPr>
        <w:t>sarana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anti-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senantiasa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diterapkan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masa </w:t>
      </w:r>
      <w:proofErr w:type="spellStart"/>
      <w:r w:rsidRPr="00236845">
        <w:rPr>
          <w:rFonts w:ascii="Times New Roman" w:hAnsi="Times New Roman" w:cs="Times New Roman"/>
        </w:rPr>
        <w:t>ke</w:t>
      </w:r>
      <w:proofErr w:type="spellEnd"/>
      <w:r w:rsidRPr="00236845">
        <w:rPr>
          <w:rFonts w:ascii="Times New Roman" w:hAnsi="Times New Roman" w:cs="Times New Roman"/>
        </w:rPr>
        <w:t xml:space="preserve"> masa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Pembentukan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diharapkan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sebuah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r w:rsidRPr="00236845">
        <w:rPr>
          <w:rFonts w:ascii="Times New Roman" w:hAnsi="Times New Roman" w:cs="Times New Roman"/>
          <w:i/>
        </w:rPr>
        <w:t>role model</w:t>
      </w:r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institusi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lain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penanaman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siswanya</w:t>
      </w:r>
      <w:proofErr w:type="spellEnd"/>
      <w:r w:rsidRPr="00236845">
        <w:rPr>
          <w:rFonts w:ascii="Times New Roman" w:hAnsi="Times New Roman" w:cs="Times New Roman"/>
        </w:rPr>
        <w:t xml:space="preserve"> agar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generasi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beradab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bermartabat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50CF66FC" w14:textId="77777777" w:rsidR="00635B0C" w:rsidRPr="00236845" w:rsidRDefault="00635B0C" w:rsidP="0023684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236845">
        <w:rPr>
          <w:rFonts w:ascii="Times New Roman" w:hAnsi="Times New Roman" w:cs="Times New Roman"/>
          <w:b/>
          <w:lang w:val="en-US"/>
        </w:rPr>
        <w:t xml:space="preserve">Kajian </w:t>
      </w:r>
      <w:proofErr w:type="spellStart"/>
      <w:r w:rsidRPr="00236845">
        <w:rPr>
          <w:rFonts w:ascii="Times New Roman" w:hAnsi="Times New Roman" w:cs="Times New Roman"/>
          <w:b/>
          <w:lang w:val="en-US"/>
        </w:rPr>
        <w:t>Teori</w:t>
      </w:r>
      <w:proofErr w:type="spellEnd"/>
    </w:p>
    <w:p w14:paraId="3FAEBFFE" w14:textId="77777777" w:rsidR="00635B0C" w:rsidRPr="00236845" w:rsidRDefault="00635B0C" w:rsidP="002368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  <w:lang w:val="en-US"/>
        </w:rPr>
        <w:t>Leksikon</w:t>
      </w:r>
      <w:proofErr w:type="spellEnd"/>
    </w:p>
    <w:p w14:paraId="2E084313" w14:textId="77777777" w:rsidR="00635B0C" w:rsidRPr="00236845" w:rsidRDefault="004E6AE1" w:rsidP="0023684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635B0C" w:rsidRPr="00236845">
        <w:rPr>
          <w:rFonts w:ascii="Times New Roman" w:hAnsi="Times New Roman" w:cs="Times New Roman"/>
          <w:color w:val="000000"/>
        </w:rPr>
        <w:t>alam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KBBI </w:t>
      </w:r>
      <w:r w:rsidR="00635B0C" w:rsidRPr="00236845">
        <w:rPr>
          <w:rFonts w:ascii="Times New Roman" w:hAnsi="Times New Roman" w:cs="Times New Roman"/>
          <w:i/>
          <w:iCs/>
          <w:color w:val="000000"/>
        </w:rPr>
        <w:t xml:space="preserve">Offline </w:t>
      </w:r>
      <w:r w:rsidR="00635B0C" w:rsidRPr="00236845">
        <w:rPr>
          <w:rFonts w:ascii="Times New Roman" w:hAnsi="Times New Roman" w:cs="Times New Roman"/>
          <w:color w:val="000000"/>
        </w:rPr>
        <w:t xml:space="preserve">1.5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adalah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komponen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memuat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semua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informasi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tentang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makna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pemakaian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Selanjutnya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(1997:4)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sedikit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membedakan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perbendaharaan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yaitu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mencakup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komponen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mengandung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segala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informasi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tentang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seperti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perilaku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semantis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sintaksis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morfologis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dan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fonologisnya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sedangkan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perbendaharaan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lebih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ditekankan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pada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kekayaan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 yang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dimiliki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seseorang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atau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Sementara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itu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>, (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Kridalaksana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2007:127),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mengemukakan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bahwa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dapat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dibedakan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menjadi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dua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yaitu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aktif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pasif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aktif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yaitu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kekayaan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 yang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dipakai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seseorang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pasif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yaitu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kekayaan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kata yang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dipahami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seseorang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tidak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pernah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atau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jarang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dipakai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. Boas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Palmer (1999: 11)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mengatakan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bahwa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merupakan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manifestasi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terpenting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kehidupan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mental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penuturnya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Lebih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lanjut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hasil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observasi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Boas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menunjukkan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bahwa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mendasari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pengklasifikasian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pengalaman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sehingga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berbagai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mengklasifikasikan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pengalaman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secara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berbeda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pengklasifikasian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semacam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itu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tidak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selalu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disadari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="00635B0C" w:rsidRPr="00236845">
        <w:rPr>
          <w:rFonts w:ascii="Times New Roman" w:hAnsi="Times New Roman" w:cs="Times New Roman"/>
          <w:color w:val="000000"/>
        </w:rPr>
        <w:t>penuturnya</w:t>
      </w:r>
      <w:proofErr w:type="spellEnd"/>
      <w:r w:rsidR="00635B0C" w:rsidRPr="00236845">
        <w:rPr>
          <w:rFonts w:ascii="Times New Roman" w:hAnsi="Times New Roman" w:cs="Times New Roman"/>
          <w:color w:val="000000"/>
        </w:rPr>
        <w:t>.</w:t>
      </w:r>
    </w:p>
    <w:p w14:paraId="0E01F48A" w14:textId="77777777" w:rsidR="00635B0C" w:rsidRPr="00236845" w:rsidRDefault="00635B0C" w:rsidP="002368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  <w:lang w:val="en-US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  <w:lang w:val="en-US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  <w:lang w:val="en-US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  <w:lang w:val="en-US"/>
        </w:rPr>
        <w:t>Lokal</w:t>
      </w:r>
      <w:proofErr w:type="spellEnd"/>
    </w:p>
    <w:p w14:paraId="7C0F144B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Menurut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Lévi-Strauss (2001:146),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r w:rsidRPr="00236845">
        <w:rPr>
          <w:rFonts w:ascii="Times New Roman" w:hAnsi="Times New Roman" w:cs="Times New Roman"/>
          <w:i/>
          <w:iCs/>
          <w:color w:val="000000"/>
        </w:rPr>
        <w:t>(culture)</w:t>
      </w:r>
      <w:r w:rsidRPr="0023684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36845">
        <w:rPr>
          <w:rFonts w:ascii="Times New Roman" w:hAnsi="Times New Roman" w:cs="Times New Roman"/>
          <w:color w:val="000000"/>
        </w:rPr>
        <w:t>keseluruhan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kompleks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pengetahuan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perilaku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menyangkut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ilmu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pengetahuan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kepercayaan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kesenian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moral, </w:t>
      </w:r>
      <w:proofErr w:type="spellStart"/>
      <w:r w:rsidRPr="00236845">
        <w:rPr>
          <w:rFonts w:ascii="Times New Roman" w:hAnsi="Times New Roman" w:cs="Times New Roman"/>
          <w:color w:val="000000"/>
        </w:rPr>
        <w:t>hukum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adat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istiadat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semua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hasil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cipta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lain yang </w:t>
      </w:r>
      <w:proofErr w:type="spellStart"/>
      <w:r w:rsidRPr="00236845">
        <w:rPr>
          <w:rFonts w:ascii="Times New Roman" w:hAnsi="Times New Roman" w:cs="Times New Roman"/>
          <w:color w:val="000000"/>
        </w:rPr>
        <w:t>dipelajari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Pr="00236845">
        <w:rPr>
          <w:rFonts w:ascii="Times New Roman" w:hAnsi="Times New Roman" w:cs="Times New Roman"/>
          <w:color w:val="000000"/>
        </w:rPr>
        <w:t>manusia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selaku</w:t>
      </w:r>
      <w:proofErr w:type="spellEnd"/>
      <w:r w:rsidR="006349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anggota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tertentu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yang </w:t>
      </w:r>
      <w:proofErr w:type="spellStart"/>
      <w:r w:rsidRPr="00236845">
        <w:rPr>
          <w:rFonts w:ascii="Times New Roman" w:hAnsi="Times New Roman" w:cs="Times New Roman"/>
          <w:color w:val="000000"/>
        </w:rPr>
        <w:t>diturunkan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generasi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generasi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lain. </w:t>
      </w:r>
      <w:proofErr w:type="spellStart"/>
      <w:r w:rsidRPr="00236845">
        <w:rPr>
          <w:rFonts w:ascii="Times New Roman" w:hAnsi="Times New Roman" w:cs="Times New Roman"/>
          <w:color w:val="000000"/>
        </w:rPr>
        <w:t>Selanjutnya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harus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dipandang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konteks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teori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komunikasi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yaitu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sebagai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keseluruhan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sistem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kekerabatan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ekonomi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mitos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seni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) yang pada </w:t>
      </w:r>
      <w:proofErr w:type="spellStart"/>
      <w:r w:rsidRPr="00236845">
        <w:rPr>
          <w:rFonts w:ascii="Times New Roman" w:hAnsi="Times New Roman" w:cs="Times New Roman"/>
          <w:color w:val="000000"/>
        </w:rPr>
        <w:t>berbagai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tingkat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memungkinkan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mengatur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komunikasi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manusia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Selanjutnya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Salzmann (1993: 271) </w:t>
      </w:r>
      <w:proofErr w:type="spellStart"/>
      <w:r w:rsidRPr="00236845">
        <w:rPr>
          <w:rFonts w:ascii="Times New Roman" w:hAnsi="Times New Roman" w:cs="Times New Roman"/>
          <w:color w:val="000000"/>
        </w:rPr>
        <w:t>berpendapat</w:t>
      </w:r>
      <w:proofErr w:type="spellEnd"/>
      <w:r w:rsidRPr="00236845">
        <w:rPr>
          <w:rFonts w:ascii="Times New Roman" w:hAnsi="Times New Roman" w:cs="Times New Roman"/>
          <w:color w:val="000000"/>
        </w:rPr>
        <w:t>:</w:t>
      </w:r>
    </w:p>
    <w:p w14:paraId="698A69FE" w14:textId="77777777" w:rsidR="00635B0C" w:rsidRPr="00236845" w:rsidRDefault="00635B0C" w:rsidP="00236845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236845">
        <w:rPr>
          <w:rFonts w:ascii="Times New Roman" w:hAnsi="Times New Roman" w:cs="Times New Roman"/>
          <w:i/>
          <w:iCs/>
          <w:color w:val="000000"/>
        </w:rPr>
        <w:t>The complex of human learned behavior, knowledge, and beliefs transmitted from one generation to the next. A culture is the pattern of learned behavior, knowledge, and beliefs transmitted from one generation to generation by members of particular society.</w:t>
      </w:r>
    </w:p>
    <w:p w14:paraId="7E113313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merupakan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identitas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bangsa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dapat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membedakan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bangsa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dengan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bangsa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lainnya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Setiap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bagian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pasti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memiliki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nilai-nilai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didalamnya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Seperti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dikatakan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(2014:114)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adalah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kebijaksanaan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atau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pengetahuan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asli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berasal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luhur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tradisi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untuk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mengatur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tatanan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kehidupan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adalah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dapat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dimanfaatkan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untuk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mengatur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tatanan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kehidupan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secara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arif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atau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bijaksana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</w:p>
    <w:p w14:paraId="74E15F21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(2014:121) juga </w:t>
      </w:r>
      <w:proofErr w:type="spellStart"/>
      <w:r w:rsidRPr="00236845">
        <w:rPr>
          <w:rFonts w:ascii="Times New Roman" w:hAnsi="Times New Roman" w:cs="Times New Roman"/>
          <w:color w:val="000000"/>
        </w:rPr>
        <w:t>menyatakan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bahwa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sering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dianggap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padanan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kata </w:t>
      </w:r>
      <w:r w:rsidRPr="00236845">
        <w:rPr>
          <w:rFonts w:ascii="Times New Roman" w:hAnsi="Times New Roman" w:cs="Times New Roman"/>
          <w:i/>
          <w:iCs/>
          <w:color w:val="000000"/>
        </w:rPr>
        <w:t>Indigenous Knowledge</w:t>
      </w:r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yakni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kebiasaan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pengetahuan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persepsi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norma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dan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dipatuhi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lastRenderedPageBreak/>
        <w:t>bersama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) dan </w:t>
      </w:r>
      <w:proofErr w:type="spellStart"/>
      <w:r w:rsidRPr="00236845">
        <w:rPr>
          <w:rFonts w:ascii="Times New Roman" w:hAnsi="Times New Roman" w:cs="Times New Roman"/>
          <w:color w:val="000000"/>
        </w:rPr>
        <w:t>hidup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turun-temurun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merupakan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milik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manusia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bersumber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sendiri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dengan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menggunakan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segenap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pikiran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hati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dan </w:t>
      </w:r>
      <w:proofErr w:type="spellStart"/>
      <w:r w:rsidRPr="00236845">
        <w:rPr>
          <w:rFonts w:ascii="Times New Roman" w:hAnsi="Times New Roman" w:cs="Times New Roman"/>
          <w:color w:val="000000"/>
        </w:rPr>
        <w:t>pengetahuannya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untuk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bertindak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bersikap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terhadap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lingkungan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lingkungan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sosialnya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Jenis-jenis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menurut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adalah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kesejahteraan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kerja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keras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disiplin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pendidikan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kesehatan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gotong royong, </w:t>
      </w:r>
      <w:proofErr w:type="spellStart"/>
      <w:r w:rsidRPr="00236845">
        <w:rPr>
          <w:rFonts w:ascii="Times New Roman" w:hAnsi="Times New Roman" w:cs="Times New Roman"/>
          <w:color w:val="000000"/>
        </w:rPr>
        <w:t>pengelolaan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gender, </w:t>
      </w:r>
      <w:proofErr w:type="spellStart"/>
      <w:r w:rsidRPr="00236845">
        <w:rPr>
          <w:rFonts w:ascii="Times New Roman" w:hAnsi="Times New Roman" w:cs="Times New Roman"/>
          <w:color w:val="000000"/>
        </w:rPr>
        <w:t>pelestarian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kreativitas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peduli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lingkungan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kedamaian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kesopansantunan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kejujuran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kesetiakawanan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sosial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kerukunan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penyelesaian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konflik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komitmen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pikiran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positif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dan rasa </w:t>
      </w:r>
      <w:proofErr w:type="spellStart"/>
      <w:r w:rsidRPr="00236845">
        <w:rPr>
          <w:rFonts w:ascii="Times New Roman" w:hAnsi="Times New Roman" w:cs="Times New Roman"/>
          <w:color w:val="000000"/>
        </w:rPr>
        <w:t>syukur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2014:135). </w:t>
      </w:r>
    </w:p>
    <w:p w14:paraId="050B5F51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(2004:59) </w:t>
      </w:r>
      <w:proofErr w:type="spellStart"/>
      <w:r w:rsidRPr="00236845">
        <w:rPr>
          <w:rFonts w:ascii="Times New Roman" w:hAnsi="Times New Roman" w:cs="Times New Roman"/>
          <w:color w:val="000000"/>
        </w:rPr>
        <w:t>mengatakan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bahwa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nilai-nilai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dapat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disampaikan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Pr="00236845">
        <w:rPr>
          <w:rFonts w:ascii="Times New Roman" w:hAnsi="Times New Roman" w:cs="Times New Roman"/>
          <w:color w:val="000000"/>
        </w:rPr>
        <w:t>bahasa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sebagai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jalur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penerus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terbagi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atas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tiga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bagian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saling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berkaitan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yaitu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ekspresi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tradisi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dan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fisik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ekspresi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mencakup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perasaan</w:t>
      </w:r>
      <w:proofErr w:type="spellEnd"/>
      <w:r w:rsidRPr="00236845">
        <w:rPr>
          <w:rFonts w:ascii="Times New Roman" w:hAnsi="Times New Roman" w:cs="Times New Roman"/>
          <w:color w:val="000000"/>
        </w:rPr>
        <w:t>,</w:t>
      </w:r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keyakinan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intuisi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ide, dan </w:t>
      </w:r>
      <w:proofErr w:type="spellStart"/>
      <w:r w:rsidRPr="00236845">
        <w:rPr>
          <w:rFonts w:ascii="Times New Roman" w:hAnsi="Times New Roman" w:cs="Times New Roman"/>
          <w:color w:val="000000"/>
        </w:rPr>
        <w:t>imajinasi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kolektif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tradisi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mencakup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religi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adat-istiadat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dan </w:t>
      </w:r>
      <w:proofErr w:type="spellStart"/>
      <w:r w:rsidRPr="00236845">
        <w:rPr>
          <w:rFonts w:ascii="Times New Roman" w:hAnsi="Times New Roman" w:cs="Times New Roman"/>
          <w:color w:val="000000"/>
        </w:rPr>
        <w:t>kebiasaan-kebiasaan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fisik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mencakup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hasil-hasil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karya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asli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dimanfaatkan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kehidupan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sehari-hari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</w:p>
    <w:p w14:paraId="20545050" w14:textId="77777777" w:rsidR="00635B0C" w:rsidRPr="00236845" w:rsidRDefault="00635B0C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Kesopansantunan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236845">
        <w:rPr>
          <w:rFonts w:ascii="Times New Roman" w:hAnsi="Times New Roman" w:cs="Times New Roman"/>
          <w:color w:val="000000"/>
        </w:rPr>
        <w:t>beberapa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karakter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positif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santri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merupakan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hasil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proses </w:t>
      </w:r>
      <w:proofErr w:type="spellStart"/>
      <w:r w:rsidRPr="00236845">
        <w:rPr>
          <w:rFonts w:ascii="Times New Roman" w:hAnsi="Times New Roman" w:cs="Times New Roman"/>
          <w:color w:val="000000"/>
        </w:rPr>
        <w:t>pendidikan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juga </w:t>
      </w:r>
      <w:proofErr w:type="spellStart"/>
      <w:r w:rsidRPr="00236845">
        <w:rPr>
          <w:rFonts w:ascii="Times New Roman" w:hAnsi="Times New Roman" w:cs="Times New Roman"/>
          <w:color w:val="000000"/>
        </w:rPr>
        <w:t>merupakan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produk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hasil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Pesantren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sehingga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dapat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pula </w:t>
      </w:r>
      <w:proofErr w:type="spellStart"/>
      <w:r w:rsidRPr="00236845">
        <w:rPr>
          <w:rFonts w:ascii="Times New Roman" w:hAnsi="Times New Roman" w:cs="Times New Roman"/>
          <w:color w:val="000000"/>
        </w:rPr>
        <w:t>dikatakan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sebagai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bagian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suatu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Oleh </w:t>
      </w:r>
      <w:proofErr w:type="spellStart"/>
      <w:r w:rsidRPr="00236845">
        <w:rPr>
          <w:rFonts w:ascii="Times New Roman" w:hAnsi="Times New Roman" w:cs="Times New Roman"/>
          <w:color w:val="000000"/>
        </w:rPr>
        <w:t>karena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beberapa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Pesantren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terkandung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bersumber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nilai-nilai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budaya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Pesantren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36845">
        <w:rPr>
          <w:rFonts w:ascii="Times New Roman" w:hAnsi="Times New Roman" w:cs="Times New Roman"/>
          <w:color w:val="000000"/>
        </w:rPr>
        <w:t>santri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236845">
        <w:rPr>
          <w:rFonts w:ascii="Times New Roman" w:hAnsi="Times New Roman" w:cs="Times New Roman"/>
          <w:color w:val="000000"/>
        </w:rPr>
        <w:t>tersebut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beberapa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Pesantren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ditemukan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beberapa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karena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menjalankan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beberapa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bagian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kebudayaan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masyarakat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Pesantren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6845">
        <w:rPr>
          <w:rFonts w:ascii="Times New Roman" w:hAnsi="Times New Roman" w:cs="Times New Roman"/>
          <w:color w:val="000000"/>
        </w:rPr>
        <w:t>leksikon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digunakan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sehari-hari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komunikasi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santri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sangat </w:t>
      </w:r>
      <w:proofErr w:type="spellStart"/>
      <w:r w:rsidRPr="00236845">
        <w:rPr>
          <w:rFonts w:ascii="Times New Roman" w:hAnsi="Times New Roman" w:cs="Times New Roman"/>
          <w:color w:val="000000"/>
        </w:rPr>
        <w:t>berperan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penting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membentuk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karakter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para </w:t>
      </w:r>
      <w:proofErr w:type="spellStart"/>
      <w:r w:rsidRPr="00236845">
        <w:rPr>
          <w:rFonts w:ascii="Times New Roman" w:hAnsi="Times New Roman" w:cs="Times New Roman"/>
          <w:color w:val="000000"/>
        </w:rPr>
        <w:t>santri</w:t>
      </w:r>
      <w:proofErr w:type="spellEnd"/>
      <w:r w:rsidRPr="00236845">
        <w:rPr>
          <w:rFonts w:ascii="Times New Roman" w:hAnsi="Times New Roman" w:cs="Times New Roman"/>
          <w:color w:val="000000"/>
        </w:rPr>
        <w:t>.</w:t>
      </w:r>
    </w:p>
    <w:p w14:paraId="5D99D524" w14:textId="77777777" w:rsidR="00635B0C" w:rsidRPr="00236845" w:rsidRDefault="00635B0C" w:rsidP="0023684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236845">
        <w:rPr>
          <w:rFonts w:ascii="Times New Roman" w:hAnsi="Times New Roman" w:cs="Times New Roman"/>
          <w:b/>
          <w:lang w:val="en-US"/>
        </w:rPr>
        <w:t>Metode</w:t>
      </w:r>
      <w:proofErr w:type="spellEnd"/>
      <w:r w:rsidRPr="0023684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6845">
        <w:rPr>
          <w:rFonts w:ascii="Times New Roman" w:hAnsi="Times New Roman" w:cs="Times New Roman"/>
          <w:b/>
          <w:lang w:val="en-US"/>
        </w:rPr>
        <w:t>Penelitian</w:t>
      </w:r>
      <w:proofErr w:type="spellEnd"/>
    </w:p>
    <w:p w14:paraId="7192BC3D" w14:textId="77777777" w:rsidR="00635B0C" w:rsidRPr="00236845" w:rsidRDefault="004B4590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Pendekatan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dipakai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menjelaskan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gramStart"/>
      <w:r w:rsidRPr="00236845">
        <w:rPr>
          <w:rFonts w:ascii="Times New Roman" w:hAnsi="Times New Roman" w:cs="Times New Roman"/>
        </w:rPr>
        <w:t xml:space="preserve">pada 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proofErr w:type="gramEnd"/>
      <w:r w:rsidRPr="00236845">
        <w:rPr>
          <w:rFonts w:ascii="Times New Roman" w:hAnsi="Times New Roman" w:cs="Times New Roman"/>
        </w:rPr>
        <w:t xml:space="preserve"> modern dan </w:t>
      </w:r>
      <w:proofErr w:type="spellStart"/>
      <w:r w:rsidRPr="00236845">
        <w:rPr>
          <w:rFonts w:ascii="Times New Roman" w:hAnsi="Times New Roman" w:cs="Times New Roman"/>
        </w:rPr>
        <w:t>tradisional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sedangkan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pendekatan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struktural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digunakan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menganalisis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dipakai</w:t>
      </w:r>
      <w:proofErr w:type="spellEnd"/>
      <w:r w:rsidRPr="00236845">
        <w:rPr>
          <w:rFonts w:ascii="Times New Roman" w:hAnsi="Times New Roman" w:cs="Times New Roman"/>
        </w:rPr>
        <w:t xml:space="preserve"> oleh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setempat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mengungkapkan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lokal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bersifat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kualitatif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Menurut</w:t>
      </w:r>
      <w:proofErr w:type="spellEnd"/>
      <w:r w:rsidRPr="00236845">
        <w:rPr>
          <w:rFonts w:ascii="Times New Roman" w:hAnsi="Times New Roman" w:cs="Times New Roman"/>
        </w:rPr>
        <w:t xml:space="preserve"> Bogdan dan Taylor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Moleong</w:t>
      </w:r>
      <w:proofErr w:type="spellEnd"/>
      <w:r w:rsidRPr="00236845">
        <w:rPr>
          <w:rFonts w:ascii="Times New Roman" w:hAnsi="Times New Roman" w:cs="Times New Roman"/>
        </w:rPr>
        <w:t xml:space="preserve"> (1991:3), </w:t>
      </w: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kualitatif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prosedur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menghasilkan</w:t>
      </w:r>
      <w:proofErr w:type="spellEnd"/>
      <w:r w:rsidRPr="00236845">
        <w:rPr>
          <w:rFonts w:ascii="Times New Roman" w:hAnsi="Times New Roman" w:cs="Times New Roman"/>
        </w:rPr>
        <w:t xml:space="preserve"> data </w:t>
      </w:r>
      <w:proofErr w:type="spellStart"/>
      <w:r w:rsidRPr="00236845">
        <w:rPr>
          <w:rFonts w:ascii="Times New Roman" w:hAnsi="Times New Roman" w:cs="Times New Roman"/>
        </w:rPr>
        <w:t>deskiptif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berupa</w:t>
      </w:r>
      <w:proofErr w:type="spellEnd"/>
      <w:r w:rsidRPr="00236845">
        <w:rPr>
          <w:rFonts w:ascii="Times New Roman" w:hAnsi="Times New Roman" w:cs="Times New Roman"/>
        </w:rPr>
        <w:t xml:space="preserve"> data </w:t>
      </w:r>
      <w:proofErr w:type="spellStart"/>
      <w:r w:rsidRPr="00236845">
        <w:rPr>
          <w:rFonts w:ascii="Times New Roman" w:hAnsi="Times New Roman" w:cs="Times New Roman"/>
        </w:rPr>
        <w:t>tertulis</w:t>
      </w:r>
      <w:proofErr w:type="spellEnd"/>
      <w:r w:rsidRPr="00236845">
        <w:rPr>
          <w:rFonts w:ascii="Times New Roman" w:hAnsi="Times New Roman" w:cs="Times New Roman"/>
        </w:rPr>
        <w:t xml:space="preserve"> dan data </w:t>
      </w:r>
      <w:proofErr w:type="spellStart"/>
      <w:r w:rsidRPr="00236845">
        <w:rPr>
          <w:rFonts w:ascii="Times New Roman" w:hAnsi="Times New Roman" w:cs="Times New Roman"/>
        </w:rPr>
        <w:t>lisan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orang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perilakunya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diamati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alamiah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254C5B29" w14:textId="77777777" w:rsidR="004B4590" w:rsidRPr="00236845" w:rsidRDefault="004B4590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dilaksanakan</w:t>
      </w:r>
      <w:proofErr w:type="spellEnd"/>
      <w:r w:rsidRPr="00236845">
        <w:rPr>
          <w:rFonts w:ascii="Times New Roman" w:hAnsi="Times New Roman" w:cs="Times New Roman"/>
        </w:rPr>
        <w:t xml:space="preserve"> di Universitas Hasyim </w:t>
      </w:r>
      <w:proofErr w:type="spellStart"/>
      <w:r w:rsidRPr="00236845">
        <w:rPr>
          <w:rFonts w:ascii="Times New Roman" w:hAnsi="Times New Roman" w:cs="Times New Roman"/>
        </w:rPr>
        <w:t>Asy’ari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mengambil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beberapa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informan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responden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berasal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Pondok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sekitarnya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Informan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mahasiswa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alumni yang </w:t>
      </w:r>
      <w:proofErr w:type="spellStart"/>
      <w:r w:rsidRPr="00236845">
        <w:rPr>
          <w:rFonts w:ascii="Times New Roman" w:hAnsi="Times New Roman" w:cs="Times New Roman"/>
        </w:rPr>
        <w:t>sedang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pernah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belajar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sekitar</w:t>
      </w:r>
      <w:proofErr w:type="spellEnd"/>
      <w:r w:rsidRPr="00236845">
        <w:rPr>
          <w:rFonts w:ascii="Times New Roman" w:hAnsi="Times New Roman" w:cs="Times New Roman"/>
        </w:rPr>
        <w:t xml:space="preserve"> Universitas Hasyim </w:t>
      </w:r>
      <w:proofErr w:type="spellStart"/>
      <w:r w:rsidRPr="00236845">
        <w:rPr>
          <w:rFonts w:ascii="Times New Roman" w:hAnsi="Times New Roman" w:cs="Times New Roman"/>
        </w:rPr>
        <w:t>Asy’ari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yakni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Ma’had</w:t>
      </w:r>
      <w:proofErr w:type="spellEnd"/>
      <w:r w:rsidRPr="00236845">
        <w:rPr>
          <w:rFonts w:ascii="Times New Roman" w:hAnsi="Times New Roman" w:cs="Times New Roman"/>
        </w:rPr>
        <w:t xml:space="preserve"> al-</w:t>
      </w:r>
      <w:proofErr w:type="spellStart"/>
      <w:r w:rsidRPr="00236845">
        <w:rPr>
          <w:rFonts w:ascii="Times New Roman" w:hAnsi="Times New Roman" w:cs="Times New Roman"/>
        </w:rPr>
        <w:t>Jami’ah</w:t>
      </w:r>
      <w:proofErr w:type="spellEnd"/>
      <w:r w:rsidRPr="00236845">
        <w:rPr>
          <w:rFonts w:ascii="Times New Roman" w:hAnsi="Times New Roman" w:cs="Times New Roman"/>
        </w:rPr>
        <w:t xml:space="preserve"> Hasyim </w:t>
      </w:r>
      <w:proofErr w:type="spellStart"/>
      <w:r w:rsidRPr="00236845">
        <w:rPr>
          <w:rFonts w:ascii="Times New Roman" w:hAnsi="Times New Roman" w:cs="Times New Roman"/>
        </w:rPr>
        <w:t>Asy’ari</w:t>
      </w:r>
      <w:proofErr w:type="spellEnd"/>
      <w:r w:rsidRPr="00236845">
        <w:rPr>
          <w:rFonts w:ascii="Times New Roman" w:hAnsi="Times New Roman" w:cs="Times New Roman"/>
        </w:rPr>
        <w:t xml:space="preserve">, PP. </w:t>
      </w:r>
      <w:proofErr w:type="spellStart"/>
      <w:r w:rsidRPr="00236845">
        <w:rPr>
          <w:rFonts w:ascii="Times New Roman" w:hAnsi="Times New Roman" w:cs="Times New Roman"/>
        </w:rPr>
        <w:t>Tebuireng</w:t>
      </w:r>
      <w:proofErr w:type="spellEnd"/>
      <w:r w:rsidRPr="00236845">
        <w:rPr>
          <w:rFonts w:ascii="Times New Roman" w:hAnsi="Times New Roman" w:cs="Times New Roman"/>
        </w:rPr>
        <w:t xml:space="preserve"> Putra, PP. </w:t>
      </w:r>
      <w:proofErr w:type="spellStart"/>
      <w:r w:rsidRPr="00236845">
        <w:rPr>
          <w:rFonts w:ascii="Times New Roman" w:hAnsi="Times New Roman" w:cs="Times New Roman"/>
        </w:rPr>
        <w:t>Tebuireng</w:t>
      </w:r>
      <w:proofErr w:type="spellEnd"/>
      <w:r w:rsidRPr="00236845">
        <w:rPr>
          <w:rFonts w:ascii="Times New Roman" w:hAnsi="Times New Roman" w:cs="Times New Roman"/>
        </w:rPr>
        <w:t xml:space="preserve"> Putri, PP. </w:t>
      </w:r>
      <w:proofErr w:type="spellStart"/>
      <w:r w:rsidRPr="00236845">
        <w:rPr>
          <w:rFonts w:ascii="Times New Roman" w:hAnsi="Times New Roman" w:cs="Times New Roman"/>
        </w:rPr>
        <w:t>Seblak</w:t>
      </w:r>
      <w:proofErr w:type="spellEnd"/>
      <w:r w:rsidRPr="00236845">
        <w:rPr>
          <w:rFonts w:ascii="Times New Roman" w:hAnsi="Times New Roman" w:cs="Times New Roman"/>
        </w:rPr>
        <w:t xml:space="preserve">, PP. </w:t>
      </w:r>
      <w:proofErr w:type="spellStart"/>
      <w:r w:rsidRPr="00236845">
        <w:rPr>
          <w:rFonts w:ascii="Times New Roman" w:hAnsi="Times New Roman" w:cs="Times New Roman"/>
        </w:rPr>
        <w:t>Darul</w:t>
      </w:r>
      <w:proofErr w:type="spellEnd"/>
      <w:r w:rsidRPr="00236845">
        <w:rPr>
          <w:rFonts w:ascii="Times New Roman" w:hAnsi="Times New Roman" w:cs="Times New Roman"/>
        </w:rPr>
        <w:t xml:space="preserve"> Falah, PP. </w:t>
      </w:r>
      <w:proofErr w:type="spellStart"/>
      <w:r w:rsidRPr="00236845">
        <w:rPr>
          <w:rFonts w:ascii="Times New Roman" w:hAnsi="Times New Roman" w:cs="Times New Roman"/>
        </w:rPr>
        <w:t>Walisongo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36845">
        <w:rPr>
          <w:rFonts w:ascii="Times New Roman" w:hAnsi="Times New Roman" w:cs="Times New Roman"/>
        </w:rPr>
        <w:t>PP.Al</w:t>
      </w:r>
      <w:proofErr w:type="gramEnd"/>
      <w:r w:rsidRPr="00236845">
        <w:rPr>
          <w:rFonts w:ascii="Times New Roman" w:hAnsi="Times New Roman" w:cs="Times New Roman"/>
        </w:rPr>
        <w:t>-Aqobah</w:t>
      </w:r>
      <w:proofErr w:type="spellEnd"/>
      <w:r w:rsidRPr="00236845">
        <w:rPr>
          <w:rFonts w:ascii="Times New Roman" w:hAnsi="Times New Roman" w:cs="Times New Roman"/>
        </w:rPr>
        <w:t>, PP. Al-</w:t>
      </w:r>
      <w:proofErr w:type="spellStart"/>
      <w:r w:rsidRPr="00236845">
        <w:rPr>
          <w:rFonts w:ascii="Times New Roman" w:hAnsi="Times New Roman" w:cs="Times New Roman"/>
        </w:rPr>
        <w:t>Mahfudz</w:t>
      </w:r>
      <w:proofErr w:type="spellEnd"/>
      <w:r w:rsidRPr="00236845">
        <w:rPr>
          <w:rFonts w:ascii="Times New Roman" w:hAnsi="Times New Roman" w:cs="Times New Roman"/>
        </w:rPr>
        <w:t xml:space="preserve">, dan PP. </w:t>
      </w:r>
      <w:proofErr w:type="spellStart"/>
      <w:r w:rsidRPr="00236845">
        <w:rPr>
          <w:rFonts w:ascii="Times New Roman" w:hAnsi="Times New Roman" w:cs="Times New Roman"/>
        </w:rPr>
        <w:t>Paculgowang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7D51F60E" w14:textId="77777777" w:rsidR="004B4590" w:rsidRPr="00236845" w:rsidRDefault="004B4590" w:rsidP="0023684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</w:rPr>
        <w:t>Metode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penyediaan</w:t>
      </w:r>
      <w:proofErr w:type="spellEnd"/>
      <w:r w:rsidRPr="00236845">
        <w:rPr>
          <w:rFonts w:ascii="Times New Roman" w:hAnsi="Times New Roman" w:cs="Times New Roman"/>
        </w:rPr>
        <w:t xml:space="preserve"> data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metode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simak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observasi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Metode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simak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menyimak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tertulis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lisan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Mahsun</w:t>
      </w:r>
      <w:proofErr w:type="spellEnd"/>
      <w:r w:rsidRPr="00236845">
        <w:rPr>
          <w:rFonts w:ascii="Times New Roman" w:hAnsi="Times New Roman" w:cs="Times New Roman"/>
        </w:rPr>
        <w:t xml:space="preserve">, 2005:92, </w:t>
      </w:r>
      <w:proofErr w:type="spellStart"/>
      <w:r w:rsidRPr="00236845">
        <w:rPr>
          <w:rFonts w:ascii="Times New Roman" w:hAnsi="Times New Roman" w:cs="Times New Roman"/>
        </w:rPr>
        <w:t>Kesuma</w:t>
      </w:r>
      <w:proofErr w:type="spellEnd"/>
      <w:r w:rsidRPr="00236845">
        <w:rPr>
          <w:rFonts w:ascii="Times New Roman" w:hAnsi="Times New Roman" w:cs="Times New Roman"/>
        </w:rPr>
        <w:t xml:space="preserve">, 2007:43). Teknik </w:t>
      </w:r>
      <w:proofErr w:type="spellStart"/>
      <w:r w:rsidRPr="00236845">
        <w:rPr>
          <w:rFonts w:ascii="Times New Roman" w:hAnsi="Times New Roman" w:cs="Times New Roman"/>
        </w:rPr>
        <w:t>dasar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digunakan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peneliti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teknik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catat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mencatat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mengkategorisasi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mengklasifikasikan</w:t>
      </w:r>
      <w:proofErr w:type="spellEnd"/>
      <w:r w:rsidRPr="00236845">
        <w:rPr>
          <w:rFonts w:ascii="Times New Roman" w:hAnsi="Times New Roman" w:cs="Times New Roman"/>
        </w:rPr>
        <w:t xml:space="preserve"> data yang </w:t>
      </w:r>
      <w:proofErr w:type="spellStart"/>
      <w:r w:rsidRPr="00236845">
        <w:rPr>
          <w:rFonts w:ascii="Times New Roman" w:hAnsi="Times New Roman" w:cs="Times New Roman"/>
        </w:rPr>
        <w:t>diperoleh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Mahsun</w:t>
      </w:r>
      <w:proofErr w:type="spellEnd"/>
      <w:r w:rsidRPr="00236845">
        <w:rPr>
          <w:rFonts w:ascii="Times New Roman" w:hAnsi="Times New Roman" w:cs="Times New Roman"/>
        </w:rPr>
        <w:t xml:space="preserve">, 2007:133). </w:t>
      </w:r>
      <w:proofErr w:type="spellStart"/>
      <w:r w:rsidRPr="00236845">
        <w:rPr>
          <w:rFonts w:ascii="Times New Roman" w:hAnsi="Times New Roman" w:cs="Times New Roman"/>
          <w:color w:val="000000"/>
        </w:rPr>
        <w:t>Selain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itu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data juga </w:t>
      </w:r>
      <w:proofErr w:type="spellStart"/>
      <w:r w:rsidRPr="00236845">
        <w:rPr>
          <w:rFonts w:ascii="Times New Roman" w:hAnsi="Times New Roman" w:cs="Times New Roman"/>
          <w:color w:val="000000"/>
        </w:rPr>
        <w:t>diambil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dari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kamus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r w:rsidRPr="00236845">
        <w:rPr>
          <w:rFonts w:ascii="Times New Roman" w:hAnsi="Times New Roman" w:cs="Times New Roman"/>
          <w:i/>
          <w:color w:val="000000"/>
        </w:rPr>
        <w:t>As-</w:t>
      </w:r>
      <w:proofErr w:type="spellStart"/>
      <w:r w:rsidRPr="00236845">
        <w:rPr>
          <w:rFonts w:ascii="Times New Roman" w:hAnsi="Times New Roman" w:cs="Times New Roman"/>
          <w:i/>
          <w:color w:val="000000"/>
        </w:rPr>
        <w:t>salafy</w:t>
      </w:r>
      <w:proofErr w:type="spellEnd"/>
      <w:r w:rsidRPr="00236845">
        <w:rPr>
          <w:rFonts w:ascii="Times New Roman" w:hAnsi="Times New Roman" w:cs="Times New Roman"/>
          <w:i/>
          <w:color w:val="000000"/>
        </w:rPr>
        <w:t xml:space="preserve"> </w:t>
      </w:r>
      <w:r w:rsidRPr="00236845">
        <w:rPr>
          <w:rFonts w:ascii="Times New Roman" w:hAnsi="Times New Roman" w:cs="Times New Roman"/>
          <w:color w:val="000000"/>
        </w:rPr>
        <w:t xml:space="preserve">yang </w:t>
      </w:r>
      <w:proofErr w:type="spellStart"/>
      <w:r w:rsidRPr="00236845">
        <w:rPr>
          <w:rFonts w:ascii="Times New Roman" w:hAnsi="Times New Roman" w:cs="Times New Roman"/>
          <w:color w:val="000000"/>
        </w:rPr>
        <w:t>merupakan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kamus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khusus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untuk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istilah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236845">
        <w:rPr>
          <w:rFonts w:ascii="Times New Roman" w:hAnsi="Times New Roman" w:cs="Times New Roman"/>
          <w:color w:val="000000"/>
        </w:rPr>
        <w:t>sering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digunakan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saat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membaca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atau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mengartikan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makna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Bahasa </w:t>
      </w:r>
      <w:proofErr w:type="spellStart"/>
      <w:r w:rsidRPr="00236845">
        <w:rPr>
          <w:rFonts w:ascii="Times New Roman" w:hAnsi="Times New Roman" w:cs="Times New Roman"/>
          <w:color w:val="000000"/>
        </w:rPr>
        <w:t>Jawa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kitab-kitab </w:t>
      </w:r>
      <w:proofErr w:type="spellStart"/>
      <w:r w:rsidRPr="00236845">
        <w:rPr>
          <w:rFonts w:ascii="Times New Roman" w:hAnsi="Times New Roman" w:cs="Times New Roman"/>
          <w:color w:val="000000"/>
        </w:rPr>
        <w:t>pesantren</w:t>
      </w:r>
      <w:proofErr w:type="spellEnd"/>
      <w:r w:rsidRPr="00236845">
        <w:rPr>
          <w:rFonts w:ascii="Times New Roman" w:hAnsi="Times New Roman" w:cs="Times New Roman"/>
          <w:color w:val="000000"/>
        </w:rPr>
        <w:t>.</w:t>
      </w:r>
    </w:p>
    <w:p w14:paraId="4C595FD6" w14:textId="77777777" w:rsidR="00635B0C" w:rsidRPr="00236845" w:rsidRDefault="00635B0C" w:rsidP="0023684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236845">
        <w:rPr>
          <w:rFonts w:ascii="Times New Roman" w:hAnsi="Times New Roman" w:cs="Times New Roman"/>
          <w:b/>
          <w:lang w:val="en-US"/>
        </w:rPr>
        <w:t xml:space="preserve">Hasil dan </w:t>
      </w:r>
      <w:proofErr w:type="spellStart"/>
      <w:r w:rsidRPr="00236845">
        <w:rPr>
          <w:rFonts w:ascii="Times New Roman" w:hAnsi="Times New Roman" w:cs="Times New Roman"/>
          <w:b/>
          <w:lang w:val="en-US"/>
        </w:rPr>
        <w:t>Pembahasan</w:t>
      </w:r>
      <w:proofErr w:type="spellEnd"/>
    </w:p>
    <w:p w14:paraId="1BBE6C30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>Radi</w:t>
      </w:r>
      <w:r w:rsidR="00D5129C" w:rsidRPr="00236845">
        <w:rPr>
          <w:rFonts w:ascii="Times New Roman" w:hAnsi="Times New Roman" w:cs="Times New Roman"/>
        </w:rPr>
        <w:t>k</w:t>
      </w:r>
      <w:r w:rsidRPr="00236845">
        <w:rPr>
          <w:rFonts w:ascii="Times New Roman" w:hAnsi="Times New Roman" w:cs="Times New Roman"/>
        </w:rPr>
        <w:t xml:space="preserve">al </w:t>
      </w:r>
      <w:proofErr w:type="spellStart"/>
      <w:r w:rsidRPr="00236845">
        <w:rPr>
          <w:rFonts w:ascii="Times New Roman" w:hAnsi="Times New Roman" w:cs="Times New Roman"/>
        </w:rPr>
        <w:t>berasal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kata Latin </w:t>
      </w:r>
      <w:r w:rsidRPr="00236845">
        <w:rPr>
          <w:rFonts w:ascii="Times New Roman" w:hAnsi="Times New Roman" w:cs="Times New Roman"/>
          <w:i/>
        </w:rPr>
        <w:t xml:space="preserve">radix </w:t>
      </w:r>
      <w:r w:rsidRPr="00236845">
        <w:rPr>
          <w:rFonts w:ascii="Times New Roman" w:hAnsi="Times New Roman" w:cs="Times New Roman"/>
        </w:rPr>
        <w:t xml:space="preserve">yang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makna</w:t>
      </w:r>
      <w:proofErr w:type="spellEnd"/>
      <w:r w:rsidRPr="00236845">
        <w:rPr>
          <w:rFonts w:ascii="Times New Roman" w:hAnsi="Times New Roman" w:cs="Times New Roman"/>
        </w:rPr>
        <w:t xml:space="preserve"> “</w:t>
      </w:r>
      <w:r w:rsidRPr="00236845">
        <w:rPr>
          <w:rFonts w:ascii="Times New Roman" w:hAnsi="Times New Roman" w:cs="Times New Roman"/>
          <w:i/>
        </w:rPr>
        <w:t>basic, fundamental, going to the root or origin</w:t>
      </w:r>
      <w:r w:rsidRPr="00236845">
        <w:rPr>
          <w:rFonts w:ascii="Times New Roman" w:hAnsi="Times New Roman" w:cs="Times New Roman"/>
        </w:rPr>
        <w:t xml:space="preserve">, </w:t>
      </w:r>
      <w:r w:rsidRPr="00236845">
        <w:rPr>
          <w:rFonts w:ascii="Times New Roman" w:hAnsi="Times New Roman" w:cs="Times New Roman"/>
          <w:i/>
        </w:rPr>
        <w:t>thorough going or extreme, especially in the way of reform (Only radical measures are likely to save the nation)</w:t>
      </w:r>
      <w:r w:rsidRPr="00236845">
        <w:rPr>
          <w:rFonts w:ascii="Times New Roman" w:hAnsi="Times New Roman" w:cs="Times New Roman"/>
        </w:rPr>
        <w:t xml:space="preserve">. </w:t>
      </w:r>
      <w:r w:rsidRPr="00236845">
        <w:rPr>
          <w:rFonts w:ascii="Times New Roman" w:hAnsi="Times New Roman" w:cs="Times New Roman"/>
          <w:i/>
        </w:rPr>
        <w:t>Radical has specifically political connotations. It means one who advocates fundamental and drastic political reforms, one who would make basic changes in the social order by direct and uncompromising methods.”</w:t>
      </w:r>
      <w:r w:rsidRPr="00236845">
        <w:rPr>
          <w:rFonts w:ascii="Times New Roman" w:hAnsi="Times New Roman" w:cs="Times New Roman"/>
        </w:rPr>
        <w:t xml:space="preserve"> (Dictionary of American English Heritage Usage)</w:t>
      </w:r>
    </w:p>
    <w:p w14:paraId="73491FF0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lastRenderedPageBreak/>
        <w:tab/>
        <w:t xml:space="preserve">Radikal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pemikiran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bersifat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mendasar</w:t>
      </w:r>
      <w:proofErr w:type="spellEnd"/>
      <w:r w:rsidRPr="00236845">
        <w:rPr>
          <w:rFonts w:ascii="Times New Roman" w:hAnsi="Times New Roman" w:cs="Times New Roman"/>
        </w:rPr>
        <w:t xml:space="preserve">, fundamental, </w:t>
      </w:r>
      <w:proofErr w:type="spellStart"/>
      <w:r w:rsidRPr="00236845">
        <w:rPr>
          <w:rFonts w:ascii="Times New Roman" w:hAnsi="Times New Roman" w:cs="Times New Roman"/>
        </w:rPr>
        <w:t>bertujuan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menyelami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asal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menyeluruh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ekstrim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terutama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jalan</w:t>
      </w:r>
      <w:proofErr w:type="spellEnd"/>
      <w:r w:rsidRPr="00236845">
        <w:rPr>
          <w:rFonts w:ascii="Times New Roman" w:hAnsi="Times New Roman" w:cs="Times New Roman"/>
        </w:rPr>
        <w:t xml:space="preserve"> reformasi. </w:t>
      </w:r>
      <w:proofErr w:type="spellStart"/>
      <w:r w:rsidRPr="00236845">
        <w:rPr>
          <w:rFonts w:ascii="Times New Roman" w:hAnsi="Times New Roman" w:cs="Times New Roman"/>
        </w:rPr>
        <w:t>Menurut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kelompok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berpaham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hanya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langkah-langkah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mereka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menyelamatkan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bangsa</w:t>
      </w:r>
      <w:proofErr w:type="spellEnd"/>
      <w:r w:rsidRPr="00236845">
        <w:rPr>
          <w:rFonts w:ascii="Times New Roman" w:hAnsi="Times New Roman" w:cs="Times New Roman"/>
        </w:rPr>
        <w:t xml:space="preserve">. Radikal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konotasi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khusus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diartikan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pengikut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paham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orang yang </w:t>
      </w:r>
      <w:proofErr w:type="spellStart"/>
      <w:r w:rsidRPr="00236845">
        <w:rPr>
          <w:rFonts w:ascii="Times New Roman" w:hAnsi="Times New Roman" w:cs="Times New Roman"/>
        </w:rPr>
        <w:t>mendukung</w:t>
      </w:r>
      <w:proofErr w:type="spellEnd"/>
      <w:r w:rsidRPr="00236845">
        <w:rPr>
          <w:rFonts w:ascii="Times New Roman" w:hAnsi="Times New Roman" w:cs="Times New Roman"/>
        </w:rPr>
        <w:t xml:space="preserve"> reformasi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mendasar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drastis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orang yang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membuat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perubahan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mendasar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tatanan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metode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langsung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tanpa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kompromi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</w:p>
    <w:p w14:paraId="575B245C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ab/>
        <w:t xml:space="preserve">Radikal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Islam </w:t>
      </w:r>
      <w:proofErr w:type="spellStart"/>
      <w:r w:rsidRPr="00236845">
        <w:rPr>
          <w:rFonts w:ascii="Times New Roman" w:hAnsi="Times New Roman" w:cs="Times New Roman"/>
        </w:rPr>
        <w:t>berangkat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keinginan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sekelompok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muslim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memurnikan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ajaran</w:t>
      </w:r>
      <w:proofErr w:type="spellEnd"/>
      <w:r w:rsidRPr="00236845">
        <w:rPr>
          <w:rFonts w:ascii="Times New Roman" w:hAnsi="Times New Roman" w:cs="Times New Roman"/>
        </w:rPr>
        <w:t xml:space="preserve"> Islam, </w:t>
      </w:r>
      <w:proofErr w:type="spellStart"/>
      <w:r w:rsidRPr="00236845">
        <w:rPr>
          <w:rFonts w:ascii="Times New Roman" w:hAnsi="Times New Roman" w:cs="Times New Roman"/>
        </w:rPr>
        <w:t>namun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seringkali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akhirnya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meniadakan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toleransi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Padahal</w:t>
      </w:r>
      <w:proofErr w:type="spellEnd"/>
      <w:r w:rsidRPr="00236845">
        <w:rPr>
          <w:rFonts w:ascii="Times New Roman" w:hAnsi="Times New Roman" w:cs="Times New Roman"/>
        </w:rPr>
        <w:t xml:space="preserve"> di Indonesia, Islam </w:t>
      </w:r>
      <w:proofErr w:type="spellStart"/>
      <w:r w:rsidRPr="00236845">
        <w:rPr>
          <w:rFonts w:ascii="Times New Roman" w:hAnsi="Times New Roman" w:cs="Times New Roman"/>
        </w:rPr>
        <w:t>bukanlah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satu-satunya</w:t>
      </w:r>
      <w:proofErr w:type="spellEnd"/>
      <w:r w:rsidRPr="00236845">
        <w:rPr>
          <w:rFonts w:ascii="Times New Roman" w:hAnsi="Times New Roman" w:cs="Times New Roman"/>
        </w:rPr>
        <w:t xml:space="preserve"> agama. Ada agama-agama lain yang juga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lama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Indonesia. Agama Islam </w:t>
      </w:r>
      <w:proofErr w:type="spellStart"/>
      <w:r w:rsidRPr="00236845">
        <w:rPr>
          <w:rFonts w:ascii="Times New Roman" w:hAnsi="Times New Roman" w:cs="Times New Roman"/>
        </w:rPr>
        <w:t>sendiri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mempunyai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banyak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aliran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dalamnya</w:t>
      </w:r>
      <w:proofErr w:type="spellEnd"/>
      <w:r w:rsidRPr="00236845">
        <w:rPr>
          <w:rFonts w:ascii="Times New Roman" w:hAnsi="Times New Roman" w:cs="Times New Roman"/>
        </w:rPr>
        <w:t xml:space="preserve">. Ketika </w:t>
      </w:r>
      <w:proofErr w:type="spellStart"/>
      <w:r w:rsidRPr="00236845">
        <w:rPr>
          <w:rFonts w:ascii="Times New Roman" w:hAnsi="Times New Roman" w:cs="Times New Roman"/>
        </w:rPr>
        <w:t>sudah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toleransi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semua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dianggap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kelompok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salah dan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benar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Hingga</w:t>
      </w:r>
      <w:proofErr w:type="spellEnd"/>
      <w:r w:rsidRPr="00236845">
        <w:rPr>
          <w:rFonts w:ascii="Times New Roman" w:hAnsi="Times New Roman" w:cs="Times New Roman"/>
        </w:rPr>
        <w:t xml:space="preserve"> pada </w:t>
      </w:r>
      <w:proofErr w:type="spellStart"/>
      <w:r w:rsidRPr="00236845">
        <w:rPr>
          <w:rFonts w:ascii="Times New Roman" w:hAnsi="Times New Roman" w:cs="Times New Roman"/>
        </w:rPr>
        <w:t>akhirnya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mencapai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kesimpulan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darah</w:t>
      </w:r>
      <w:proofErr w:type="spellEnd"/>
      <w:r w:rsidRPr="00236845">
        <w:rPr>
          <w:rFonts w:ascii="Times New Roman" w:hAnsi="Times New Roman" w:cs="Times New Roman"/>
        </w:rPr>
        <w:t xml:space="preserve"> orang yang salah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halal, </w:t>
      </w:r>
      <w:proofErr w:type="spellStart"/>
      <w:r w:rsidRPr="00236845">
        <w:rPr>
          <w:rFonts w:ascii="Times New Roman" w:hAnsi="Times New Roman" w:cs="Times New Roman"/>
        </w:rPr>
        <w:t>walaupun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muslim</w:t>
      </w:r>
      <w:proofErr w:type="spellEnd"/>
      <w:r w:rsidRPr="00236845">
        <w:rPr>
          <w:rFonts w:ascii="Times New Roman" w:hAnsi="Times New Roman" w:cs="Times New Roman"/>
        </w:rPr>
        <w:t xml:space="preserve">. Sifat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toleransi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mengakibatkan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terjadinya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perpecahan-perpecahan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kecil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ruang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kelompok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sekte</w:t>
      </w:r>
      <w:proofErr w:type="spellEnd"/>
      <w:r w:rsidRPr="00236845">
        <w:rPr>
          <w:rFonts w:ascii="Times New Roman" w:hAnsi="Times New Roman" w:cs="Times New Roman"/>
        </w:rPr>
        <w:t xml:space="preserve">, dan agama, </w:t>
      </w:r>
      <w:proofErr w:type="spellStart"/>
      <w:r w:rsidRPr="00236845">
        <w:rPr>
          <w:rFonts w:ascii="Times New Roman" w:hAnsi="Times New Roman" w:cs="Times New Roman"/>
        </w:rPr>
        <w:t>namun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dikhawatirkan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bibit-bibit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perpecahan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NKRI (</w:t>
      </w:r>
      <w:proofErr w:type="spellStart"/>
      <w:r w:rsidRPr="00236845">
        <w:rPr>
          <w:rFonts w:ascii="Times New Roman" w:hAnsi="Times New Roman" w:cs="Times New Roman"/>
        </w:rPr>
        <w:t>Laili</w:t>
      </w:r>
      <w:proofErr w:type="spellEnd"/>
      <w:r w:rsidRPr="00236845">
        <w:rPr>
          <w:rFonts w:ascii="Times New Roman" w:hAnsi="Times New Roman" w:cs="Times New Roman"/>
        </w:rPr>
        <w:t>, 2016)</w:t>
      </w:r>
    </w:p>
    <w:p w14:paraId="5E8EC618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Menurut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Laili</w:t>
      </w:r>
      <w:proofErr w:type="spellEnd"/>
      <w:r w:rsidRPr="00236845">
        <w:rPr>
          <w:rFonts w:ascii="Times New Roman" w:hAnsi="Times New Roman" w:cs="Times New Roman"/>
        </w:rPr>
        <w:t xml:space="preserve"> (2016) </w:t>
      </w:r>
      <w:proofErr w:type="spellStart"/>
      <w:r w:rsidRPr="00236845">
        <w:rPr>
          <w:rFonts w:ascii="Times New Roman" w:hAnsi="Times New Roman" w:cs="Times New Roman"/>
        </w:rPr>
        <w:t>terdapat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paham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mempengaruhi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pikir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manusia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seorang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individu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  <w:i/>
        </w:rPr>
        <w:t>Pertama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Paham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berakar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sekelompok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individu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penganut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paham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Individu-individu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cenderung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menghargai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pendapat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keyakinan</w:t>
      </w:r>
      <w:proofErr w:type="spellEnd"/>
      <w:r w:rsidRPr="00236845">
        <w:rPr>
          <w:rFonts w:ascii="Times New Roman" w:hAnsi="Times New Roman" w:cs="Times New Roman"/>
        </w:rPr>
        <w:t xml:space="preserve"> orang lain,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terkena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pengaruh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. Karena </w:t>
      </w:r>
      <w:proofErr w:type="spellStart"/>
      <w:r w:rsidRPr="00236845">
        <w:rPr>
          <w:rFonts w:ascii="Times New Roman" w:hAnsi="Times New Roman" w:cs="Times New Roman"/>
        </w:rPr>
        <w:t>ketika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seseorang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menganggap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sendiri</w:t>
      </w:r>
      <w:proofErr w:type="spellEnd"/>
      <w:r w:rsidRPr="00236845">
        <w:rPr>
          <w:rFonts w:ascii="Times New Roman" w:hAnsi="Times New Roman" w:cs="Times New Roman"/>
        </w:rPr>
        <w:t xml:space="preserve"> yang paling </w:t>
      </w:r>
      <w:proofErr w:type="spellStart"/>
      <w:r w:rsidRPr="00236845">
        <w:rPr>
          <w:rFonts w:ascii="Times New Roman" w:hAnsi="Times New Roman" w:cs="Times New Roman"/>
        </w:rPr>
        <w:t>benar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Sedangkan</w:t>
      </w:r>
      <w:proofErr w:type="spellEnd"/>
      <w:r w:rsidRPr="00236845">
        <w:rPr>
          <w:rFonts w:ascii="Times New Roman" w:hAnsi="Times New Roman" w:cs="Times New Roman"/>
        </w:rPr>
        <w:t xml:space="preserve"> orang lain yang </w:t>
      </w:r>
      <w:proofErr w:type="spellStart"/>
      <w:r w:rsidRPr="00236845">
        <w:rPr>
          <w:rFonts w:ascii="Times New Roman" w:hAnsi="Times New Roman" w:cs="Times New Roman"/>
        </w:rPr>
        <w:t>berbeda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salah. </w:t>
      </w:r>
      <w:proofErr w:type="spellStart"/>
      <w:r w:rsidRPr="00236845">
        <w:rPr>
          <w:rFonts w:ascii="Times New Roman" w:hAnsi="Times New Roman" w:cs="Times New Roman"/>
        </w:rPr>
        <w:t>Maka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individu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dipastikan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sulit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berdaptasi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bertoleransi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terhadap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keyakinan</w:t>
      </w:r>
      <w:proofErr w:type="spellEnd"/>
      <w:r w:rsidRPr="00236845">
        <w:rPr>
          <w:rFonts w:ascii="Times New Roman" w:hAnsi="Times New Roman" w:cs="Times New Roman"/>
        </w:rPr>
        <w:t xml:space="preserve"> orang lain yang </w:t>
      </w:r>
      <w:proofErr w:type="spellStart"/>
      <w:r w:rsidRPr="00236845">
        <w:rPr>
          <w:rFonts w:ascii="Times New Roman" w:hAnsi="Times New Roman" w:cs="Times New Roman"/>
        </w:rPr>
        <w:t>berbeda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</w:p>
    <w:p w14:paraId="26527D68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  <w:i/>
        </w:rPr>
        <w:t>Kedua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asuh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keluarga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. Banyak </w:t>
      </w:r>
      <w:proofErr w:type="spellStart"/>
      <w:r w:rsidRPr="00236845">
        <w:rPr>
          <w:rFonts w:ascii="Times New Roman" w:hAnsi="Times New Roman" w:cs="Times New Roman"/>
        </w:rPr>
        <w:t>ditemukan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sekitar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kita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kesibukan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seringkali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mengakibatkan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kelalaian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pengasuhan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Jangan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lupa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walau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sibuk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haruslah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tetap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prioritas</w:t>
      </w:r>
      <w:proofErr w:type="spellEnd"/>
      <w:r w:rsidRPr="00236845">
        <w:rPr>
          <w:rFonts w:ascii="Times New Roman" w:hAnsi="Times New Roman" w:cs="Times New Roman"/>
        </w:rPr>
        <w:t xml:space="preserve">. Karena </w:t>
      </w:r>
      <w:proofErr w:type="spellStart"/>
      <w:r w:rsidRPr="00236845">
        <w:rPr>
          <w:rFonts w:ascii="Times New Roman" w:hAnsi="Times New Roman" w:cs="Times New Roman"/>
        </w:rPr>
        <w:t>merekalah</w:t>
      </w:r>
      <w:proofErr w:type="spellEnd"/>
      <w:r w:rsidRPr="00236845">
        <w:rPr>
          <w:rFonts w:ascii="Times New Roman" w:hAnsi="Times New Roman" w:cs="Times New Roman"/>
        </w:rPr>
        <w:t xml:space="preserve"> ladang </w:t>
      </w:r>
      <w:proofErr w:type="spellStart"/>
      <w:r w:rsidRPr="00236845">
        <w:rPr>
          <w:rFonts w:ascii="Times New Roman" w:hAnsi="Times New Roman" w:cs="Times New Roman"/>
        </w:rPr>
        <w:t>jariyah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, yang </w:t>
      </w:r>
      <w:proofErr w:type="spellStart"/>
      <w:r w:rsidRPr="00236845">
        <w:rPr>
          <w:rFonts w:ascii="Times New Roman" w:hAnsi="Times New Roman" w:cs="Times New Roman"/>
        </w:rPr>
        <w:t>tak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terputus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walau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meninggal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syarat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soleh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solehah</w:t>
      </w:r>
      <w:proofErr w:type="spellEnd"/>
      <w:r w:rsidRPr="00236845">
        <w:rPr>
          <w:rFonts w:ascii="Times New Roman" w:hAnsi="Times New Roman" w:cs="Times New Roman"/>
        </w:rPr>
        <w:t xml:space="preserve">. Jika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mampu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menemani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keseharian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mungkin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bekerja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sebagainya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tetaplah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memantau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berperan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mendidik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. Jika </w:t>
      </w:r>
      <w:proofErr w:type="spellStart"/>
      <w:r w:rsidRPr="00236845">
        <w:rPr>
          <w:rFonts w:ascii="Times New Roman" w:hAnsi="Times New Roman" w:cs="Times New Roman"/>
        </w:rPr>
        <w:t>dirasa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kurang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menemani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alternatif</w:t>
      </w:r>
      <w:proofErr w:type="spellEnd"/>
      <w:r w:rsidRPr="00236845">
        <w:rPr>
          <w:rFonts w:ascii="Times New Roman" w:hAnsi="Times New Roman" w:cs="Times New Roman"/>
        </w:rPr>
        <w:t xml:space="preserve"> yang paling </w:t>
      </w:r>
      <w:proofErr w:type="spellStart"/>
      <w:r w:rsidRPr="00236845">
        <w:rPr>
          <w:rFonts w:ascii="Times New Roman" w:hAnsi="Times New Roman" w:cs="Times New Roman"/>
        </w:rPr>
        <w:t>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. Karena </w:t>
      </w:r>
      <w:proofErr w:type="spellStart"/>
      <w:r w:rsidRPr="00236845">
        <w:rPr>
          <w:rFonts w:ascii="Times New Roman" w:hAnsi="Times New Roman" w:cs="Times New Roman"/>
        </w:rPr>
        <w:t>hingga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tetap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benteng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utama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45A1CDD5" w14:textId="77777777" w:rsidR="004E6AE1" w:rsidRDefault="00E631EA" w:rsidP="004E6AE1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236845">
        <w:rPr>
          <w:rFonts w:ascii="Times New Roman" w:hAnsi="Times New Roman" w:cs="Times New Roman"/>
          <w:i/>
        </w:rPr>
        <w:t>Ketiga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terdiri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teman</w:t>
      </w:r>
      <w:proofErr w:type="spellEnd"/>
      <w:r w:rsidRPr="00236845">
        <w:rPr>
          <w:rFonts w:ascii="Times New Roman" w:hAnsi="Times New Roman" w:cs="Times New Roman"/>
        </w:rPr>
        <w:t xml:space="preserve">, guru, dan </w:t>
      </w:r>
      <w:proofErr w:type="spellStart"/>
      <w:r w:rsidRPr="00236845">
        <w:rPr>
          <w:rFonts w:ascii="Times New Roman" w:hAnsi="Times New Roman" w:cs="Times New Roman"/>
        </w:rPr>
        <w:t>tetangga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sekitar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cikal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. Yang </w:t>
      </w:r>
      <w:proofErr w:type="spellStart"/>
      <w:r w:rsidRPr="00236845">
        <w:rPr>
          <w:rFonts w:ascii="Times New Roman" w:hAnsi="Times New Roman" w:cs="Times New Roman"/>
        </w:rPr>
        <w:t>jauh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menakutkan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berbahaya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jika</w:t>
      </w:r>
      <w:proofErr w:type="spellEnd"/>
      <w:r w:rsidRPr="00236845">
        <w:rPr>
          <w:rFonts w:ascii="Times New Roman" w:hAnsi="Times New Roman" w:cs="Times New Roman"/>
        </w:rPr>
        <w:t xml:space="preserve"> guru/</w:t>
      </w:r>
      <w:proofErr w:type="spellStart"/>
      <w:r w:rsidRPr="00236845">
        <w:rPr>
          <w:rFonts w:ascii="Times New Roman" w:hAnsi="Times New Roman" w:cs="Times New Roman"/>
        </w:rPr>
        <w:t>pengajar</w:t>
      </w:r>
      <w:proofErr w:type="spellEnd"/>
      <w:r w:rsidRPr="00236845">
        <w:rPr>
          <w:rFonts w:ascii="Times New Roman" w:hAnsi="Times New Roman" w:cs="Times New Roman"/>
        </w:rPr>
        <w:t xml:space="preserve"> ‘yang </w:t>
      </w:r>
      <w:proofErr w:type="spellStart"/>
      <w:r w:rsidRPr="00236845">
        <w:rPr>
          <w:rFonts w:ascii="Times New Roman" w:hAnsi="Times New Roman" w:cs="Times New Roman"/>
        </w:rPr>
        <w:t>mempunyai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tertentu</w:t>
      </w:r>
      <w:proofErr w:type="spellEnd"/>
      <w:r w:rsidRPr="00236845">
        <w:rPr>
          <w:rFonts w:ascii="Times New Roman" w:hAnsi="Times New Roman" w:cs="Times New Roman"/>
        </w:rPr>
        <w:t xml:space="preserve">’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pribadi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golongan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sehingga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menyebarkan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paham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didiknya</w:t>
      </w:r>
      <w:proofErr w:type="spellEnd"/>
      <w:r w:rsidRPr="00236845">
        <w:rPr>
          <w:rFonts w:ascii="Times New Roman" w:hAnsi="Times New Roman" w:cs="Times New Roman"/>
        </w:rPr>
        <w:t xml:space="preserve"> agar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berjalan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sesuai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keinginannya</w:t>
      </w:r>
      <w:proofErr w:type="spellEnd"/>
      <w:r w:rsidRPr="00236845">
        <w:rPr>
          <w:rFonts w:ascii="Times New Roman" w:hAnsi="Times New Roman" w:cs="Times New Roman"/>
        </w:rPr>
        <w:t xml:space="preserve">. Anak </w:t>
      </w:r>
      <w:proofErr w:type="spellStart"/>
      <w:r w:rsidRPr="00236845">
        <w:rPr>
          <w:rFonts w:ascii="Times New Roman" w:hAnsi="Times New Roman" w:cs="Times New Roman"/>
        </w:rPr>
        <w:t>didik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siswa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mahasiswa</w:t>
      </w:r>
      <w:proofErr w:type="spellEnd"/>
      <w:r w:rsidRPr="00236845">
        <w:rPr>
          <w:rFonts w:ascii="Times New Roman" w:hAnsi="Times New Roman" w:cs="Times New Roman"/>
        </w:rPr>
        <w:t xml:space="preserve">)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remaja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labil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walau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dewasa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namun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mencari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diri</w:t>
      </w:r>
      <w:proofErr w:type="spellEnd"/>
      <w:r w:rsidRPr="00236845">
        <w:rPr>
          <w:rFonts w:ascii="Times New Roman" w:hAnsi="Times New Roman" w:cs="Times New Roman"/>
        </w:rPr>
        <w:t xml:space="preserve">. Banyak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bisa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mempengaruhi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terutama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Alasan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utamanya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mereka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banyak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berada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luar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rumah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daripada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rumah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bersama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orangtuanya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6B62300E" w14:textId="77777777" w:rsidR="00E631EA" w:rsidRPr="00236845" w:rsidRDefault="00E631EA" w:rsidP="004E6AE1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36845">
        <w:rPr>
          <w:rFonts w:ascii="Times New Roman" w:hAnsi="Times New Roman" w:cs="Times New Roman"/>
          <w:b/>
        </w:rPr>
        <w:t>Faktor-faktor</w:t>
      </w:r>
      <w:proofErr w:type="spellEnd"/>
      <w:r w:rsidRPr="00236845">
        <w:rPr>
          <w:rFonts w:ascii="Times New Roman" w:hAnsi="Times New Roman" w:cs="Times New Roman"/>
          <w:b/>
        </w:rPr>
        <w:t xml:space="preserve"> yang </w:t>
      </w:r>
      <w:proofErr w:type="spellStart"/>
      <w:r w:rsidRPr="00236845">
        <w:rPr>
          <w:rFonts w:ascii="Times New Roman" w:hAnsi="Times New Roman" w:cs="Times New Roman"/>
          <w:b/>
        </w:rPr>
        <w:t>Mempengaruhi</w:t>
      </w:r>
      <w:proofErr w:type="spellEnd"/>
      <w:r w:rsidRPr="00236845">
        <w:rPr>
          <w:rFonts w:ascii="Times New Roman" w:hAnsi="Times New Roman" w:cs="Times New Roman"/>
          <w:b/>
        </w:rPr>
        <w:t xml:space="preserve"> </w:t>
      </w:r>
      <w:proofErr w:type="spellStart"/>
      <w:r w:rsidRPr="00236845">
        <w:rPr>
          <w:rFonts w:ascii="Times New Roman" w:hAnsi="Times New Roman" w:cs="Times New Roman"/>
          <w:b/>
        </w:rPr>
        <w:t>Radikalisme</w:t>
      </w:r>
      <w:proofErr w:type="spellEnd"/>
    </w:p>
    <w:p w14:paraId="30DA7476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ab/>
      </w:r>
      <w:proofErr w:type="spellStart"/>
      <w:r w:rsidRPr="00236845">
        <w:rPr>
          <w:rFonts w:ascii="Times New Roman" w:hAnsi="Times New Roman" w:cs="Times New Roman"/>
        </w:rPr>
        <w:t>Menurut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Laili</w:t>
      </w:r>
      <w:proofErr w:type="spellEnd"/>
      <w:r w:rsidRPr="00236845">
        <w:rPr>
          <w:rFonts w:ascii="Times New Roman" w:hAnsi="Times New Roman" w:cs="Times New Roman"/>
        </w:rPr>
        <w:t xml:space="preserve"> (2016), </w:t>
      </w:r>
      <w:proofErr w:type="spellStart"/>
      <w:r w:rsidRPr="00236845">
        <w:rPr>
          <w:rFonts w:ascii="Times New Roman" w:hAnsi="Times New Roman" w:cs="Times New Roman"/>
        </w:rPr>
        <w:t>terdapat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mempengaruhi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individu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melakukan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agama,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penelitian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ditambahkan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lain yang </w:t>
      </w:r>
      <w:proofErr w:type="spellStart"/>
      <w:r w:rsidRPr="00236845">
        <w:rPr>
          <w:rFonts w:ascii="Times New Roman" w:hAnsi="Times New Roman" w:cs="Times New Roman"/>
        </w:rPr>
        <w:t>penyebab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, dan </w:t>
      </w:r>
      <w:proofErr w:type="spellStart"/>
      <w:r w:rsidRPr="00236845">
        <w:rPr>
          <w:rFonts w:ascii="Times New Roman" w:hAnsi="Times New Roman" w:cs="Times New Roman"/>
        </w:rPr>
        <w:t>sosial-budaya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47B29195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1.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agama</w:t>
      </w:r>
    </w:p>
    <w:p w14:paraId="2887DC3E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Fanatisme</w:t>
      </w:r>
      <w:proofErr w:type="spellEnd"/>
      <w:r w:rsidRPr="00236845">
        <w:rPr>
          <w:rFonts w:ascii="Times New Roman" w:hAnsi="Times New Roman" w:cs="Times New Roman"/>
        </w:rPr>
        <w:t xml:space="preserve"> agama, </w:t>
      </w:r>
      <w:proofErr w:type="spellStart"/>
      <w:r w:rsidRPr="00236845">
        <w:rPr>
          <w:rFonts w:ascii="Times New Roman" w:hAnsi="Times New Roman" w:cs="Times New Roman"/>
        </w:rPr>
        <w:t>terkadang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alasan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seseorang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permisif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Seperti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keterangan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atas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individu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cenderung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menghargai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perbedaan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cenderung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rentan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terpengaruh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memurnikan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ajaran</w:t>
      </w:r>
      <w:proofErr w:type="spellEnd"/>
      <w:r w:rsidRPr="00236845">
        <w:rPr>
          <w:rFonts w:ascii="Times New Roman" w:hAnsi="Times New Roman" w:cs="Times New Roman"/>
        </w:rPr>
        <w:t xml:space="preserve"> Islam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r w:rsidRPr="00236845">
        <w:rPr>
          <w:rFonts w:ascii="Times New Roman" w:hAnsi="Times New Roman" w:cs="Times New Roman"/>
        </w:rPr>
        <w:lastRenderedPageBreak/>
        <w:t xml:space="preserve">agama </w:t>
      </w:r>
      <w:proofErr w:type="spellStart"/>
      <w:r w:rsidRPr="00236845">
        <w:rPr>
          <w:rFonts w:ascii="Times New Roman" w:hAnsi="Times New Roman" w:cs="Times New Roman"/>
        </w:rPr>
        <w:t>selain</w:t>
      </w:r>
      <w:proofErr w:type="spellEnd"/>
      <w:r w:rsidRPr="00236845">
        <w:rPr>
          <w:rFonts w:ascii="Times New Roman" w:hAnsi="Times New Roman" w:cs="Times New Roman"/>
        </w:rPr>
        <w:t xml:space="preserve"> Islam. </w:t>
      </w:r>
      <w:proofErr w:type="spellStart"/>
      <w:r w:rsidRPr="00236845">
        <w:rPr>
          <w:rFonts w:ascii="Times New Roman" w:hAnsi="Times New Roman" w:cs="Times New Roman"/>
        </w:rPr>
        <w:t>Padahal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satupun</w:t>
      </w:r>
      <w:proofErr w:type="spellEnd"/>
      <w:r w:rsidRPr="00236845">
        <w:rPr>
          <w:rFonts w:ascii="Times New Roman" w:hAnsi="Times New Roman" w:cs="Times New Roman"/>
        </w:rPr>
        <w:t xml:space="preserve"> agama yang </w:t>
      </w:r>
      <w:proofErr w:type="spellStart"/>
      <w:r w:rsidRPr="00236845">
        <w:rPr>
          <w:rFonts w:ascii="Times New Roman" w:hAnsi="Times New Roman" w:cs="Times New Roman"/>
        </w:rPr>
        <w:t>mengajarkan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kekerasan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Namun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fanatisme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membabi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buta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hal-hal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sudah</w:t>
      </w:r>
      <w:proofErr w:type="spellEnd"/>
      <w:r w:rsidRPr="00236845">
        <w:rPr>
          <w:rFonts w:ascii="Times New Roman" w:hAnsi="Times New Roman" w:cs="Times New Roman"/>
        </w:rPr>
        <w:t xml:space="preserve"> lama </w:t>
      </w:r>
      <w:proofErr w:type="spellStart"/>
      <w:r w:rsidRPr="00236845">
        <w:rPr>
          <w:rFonts w:ascii="Times New Roman" w:hAnsi="Times New Roman" w:cs="Times New Roman"/>
        </w:rPr>
        <w:t>tertata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terlihat</w:t>
      </w:r>
      <w:proofErr w:type="spellEnd"/>
      <w:r w:rsidRPr="00236845">
        <w:rPr>
          <w:rFonts w:ascii="Times New Roman" w:hAnsi="Times New Roman" w:cs="Times New Roman"/>
        </w:rPr>
        <w:t xml:space="preserve"> salah. </w:t>
      </w:r>
      <w:proofErr w:type="spellStart"/>
      <w:r w:rsidRPr="00236845">
        <w:rPr>
          <w:rFonts w:ascii="Times New Roman" w:hAnsi="Times New Roman" w:cs="Times New Roman"/>
        </w:rPr>
        <w:t>Sehingga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dalih</w:t>
      </w:r>
      <w:proofErr w:type="spellEnd"/>
      <w:r w:rsidRPr="00236845">
        <w:rPr>
          <w:rFonts w:ascii="Times New Roman" w:hAnsi="Times New Roman" w:cs="Times New Roman"/>
        </w:rPr>
        <w:t xml:space="preserve"> agama, </w:t>
      </w:r>
      <w:proofErr w:type="spellStart"/>
      <w:r w:rsidRPr="00236845">
        <w:rPr>
          <w:rFonts w:ascii="Times New Roman" w:hAnsi="Times New Roman" w:cs="Times New Roman"/>
        </w:rPr>
        <w:t>keselarasan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harmoni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kehidupan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 Indonesia yang </w:t>
      </w:r>
      <w:proofErr w:type="spellStart"/>
      <w:r w:rsidRPr="00236845">
        <w:rPr>
          <w:rFonts w:ascii="Times New Roman" w:hAnsi="Times New Roman" w:cs="Times New Roman"/>
        </w:rPr>
        <w:t>majemuk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alasan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anarkis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seperti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pengeboman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kerusuhan</w:t>
      </w:r>
      <w:proofErr w:type="spellEnd"/>
      <w:r w:rsidRPr="00236845">
        <w:rPr>
          <w:rFonts w:ascii="Times New Roman" w:hAnsi="Times New Roman" w:cs="Times New Roman"/>
        </w:rPr>
        <w:t xml:space="preserve">, dan </w:t>
      </w:r>
      <w:proofErr w:type="spellStart"/>
      <w:r w:rsidRPr="00236845">
        <w:rPr>
          <w:rFonts w:ascii="Times New Roman" w:hAnsi="Times New Roman" w:cs="Times New Roman"/>
        </w:rPr>
        <w:t>sebagainya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7F190B90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2.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</w:p>
    <w:p w14:paraId="7EDD99BB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Ketidaksepahaman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berpolitik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seringkali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dianggap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perbedaan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pendapat</w:t>
      </w:r>
      <w:proofErr w:type="spellEnd"/>
      <w:r w:rsidRPr="00236845">
        <w:rPr>
          <w:rFonts w:ascii="Times New Roman" w:hAnsi="Times New Roman" w:cs="Times New Roman"/>
        </w:rPr>
        <w:t xml:space="preserve">. Ada yang </w:t>
      </w:r>
      <w:proofErr w:type="spellStart"/>
      <w:r w:rsidRPr="00236845">
        <w:rPr>
          <w:rFonts w:ascii="Times New Roman" w:hAnsi="Times New Roman" w:cs="Times New Roman"/>
        </w:rPr>
        <w:t>legawa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jumawa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menerima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perbedaan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namun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sedikit</w:t>
      </w:r>
      <w:proofErr w:type="spellEnd"/>
      <w:r w:rsidRPr="00236845">
        <w:rPr>
          <w:rFonts w:ascii="Times New Roman" w:hAnsi="Times New Roman" w:cs="Times New Roman"/>
        </w:rPr>
        <w:t xml:space="preserve"> pula yang </w:t>
      </w:r>
      <w:proofErr w:type="spellStart"/>
      <w:r w:rsidRPr="00236845">
        <w:rPr>
          <w:rFonts w:ascii="Times New Roman" w:hAnsi="Times New Roman" w:cs="Times New Roman"/>
        </w:rPr>
        <w:t>tetap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bersikeras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pilihan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politiknya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lah</w:t>
      </w:r>
      <w:proofErr w:type="spellEnd"/>
      <w:r w:rsidRPr="00236845">
        <w:rPr>
          <w:rFonts w:ascii="Times New Roman" w:hAnsi="Times New Roman" w:cs="Times New Roman"/>
        </w:rPr>
        <w:t xml:space="preserve"> yang paling </w:t>
      </w:r>
      <w:proofErr w:type="spellStart"/>
      <w:r w:rsidRPr="00236845">
        <w:rPr>
          <w:rFonts w:ascii="Times New Roman" w:hAnsi="Times New Roman" w:cs="Times New Roman"/>
        </w:rPr>
        <w:t>benar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Fanatisme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politik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membabi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inilah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kemudian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mengakibatkan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banyak</w:t>
      </w:r>
      <w:proofErr w:type="spellEnd"/>
      <w:r w:rsidRPr="00236845">
        <w:rPr>
          <w:rFonts w:ascii="Times New Roman" w:hAnsi="Times New Roman" w:cs="Times New Roman"/>
        </w:rPr>
        <w:t xml:space="preserve"> orang </w:t>
      </w:r>
      <w:proofErr w:type="spellStart"/>
      <w:r w:rsidRPr="00236845">
        <w:rPr>
          <w:rFonts w:ascii="Times New Roman" w:hAnsi="Times New Roman" w:cs="Times New Roman"/>
        </w:rPr>
        <w:t>menghalalkan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segala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memperoleh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memenangkan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berbagai</w:t>
      </w:r>
      <w:proofErr w:type="spellEnd"/>
      <w:r w:rsidRPr="00236845">
        <w:rPr>
          <w:rFonts w:ascii="Times New Roman" w:hAnsi="Times New Roman" w:cs="Times New Roman"/>
        </w:rPr>
        <w:t xml:space="preserve"> ‘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politis</w:t>
      </w:r>
      <w:proofErr w:type="spellEnd"/>
      <w:r w:rsidRPr="00236845">
        <w:rPr>
          <w:rFonts w:ascii="Times New Roman" w:hAnsi="Times New Roman" w:cs="Times New Roman"/>
        </w:rPr>
        <w:t xml:space="preserve">’, </w:t>
      </w:r>
      <w:proofErr w:type="spellStart"/>
      <w:r w:rsidRPr="00236845">
        <w:rPr>
          <w:rFonts w:ascii="Times New Roman" w:hAnsi="Times New Roman" w:cs="Times New Roman"/>
        </w:rPr>
        <w:t>tanpa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mempedulikan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saja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dikorbankan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165F960B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3.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</w:p>
    <w:p w14:paraId="6C0BE841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Banyak </w:t>
      </w:r>
      <w:proofErr w:type="spellStart"/>
      <w:r w:rsidRPr="00236845">
        <w:rPr>
          <w:rFonts w:ascii="Times New Roman" w:hAnsi="Times New Roman" w:cs="Times New Roman"/>
        </w:rPr>
        <w:t>berita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koran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televisi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memperlihatkan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nekat</w:t>
      </w:r>
      <w:proofErr w:type="spellEnd"/>
      <w:r w:rsidRPr="00236845">
        <w:rPr>
          <w:rFonts w:ascii="Times New Roman" w:hAnsi="Times New Roman" w:cs="Times New Roman"/>
        </w:rPr>
        <w:t xml:space="preserve"> orang-orang yang </w:t>
      </w:r>
      <w:proofErr w:type="spellStart"/>
      <w:r w:rsidRPr="00236845">
        <w:rPr>
          <w:rFonts w:ascii="Times New Roman" w:hAnsi="Times New Roman" w:cs="Times New Roman"/>
        </w:rPr>
        <w:t>beraqidah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lemah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namun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mempunyai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tekanan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hidup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tinggi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yakni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Mahasiswa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mahasiswi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rela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menggadaikan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keimanan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kehormatan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tuntutan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gaya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hidup</w:t>
      </w:r>
      <w:proofErr w:type="spellEnd"/>
      <w:r w:rsidRPr="00236845">
        <w:rPr>
          <w:rFonts w:ascii="Times New Roman" w:hAnsi="Times New Roman" w:cs="Times New Roman"/>
        </w:rPr>
        <w:t xml:space="preserve">. Banyak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membunuh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begitu</w:t>
      </w:r>
      <w:proofErr w:type="spellEnd"/>
      <w:r w:rsidRPr="00236845">
        <w:rPr>
          <w:rFonts w:ascii="Times New Roman" w:hAnsi="Times New Roman" w:cs="Times New Roman"/>
        </w:rPr>
        <w:t xml:space="preserve"> pula </w:t>
      </w:r>
      <w:proofErr w:type="spellStart"/>
      <w:r w:rsidRPr="00236845">
        <w:rPr>
          <w:rFonts w:ascii="Times New Roman" w:hAnsi="Times New Roman" w:cs="Times New Roman"/>
        </w:rPr>
        <w:t>sebaliknya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orangtua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membunuh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anak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desakan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ekonomi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inilah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akhirnya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mempengaruhi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aqidah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seseorang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memperoleh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beasiswa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sembako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setiap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bulan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sedikit</w:t>
      </w:r>
      <w:proofErr w:type="spellEnd"/>
      <w:r w:rsidRPr="00236845">
        <w:rPr>
          <w:rFonts w:ascii="Times New Roman" w:hAnsi="Times New Roman" w:cs="Times New Roman"/>
        </w:rPr>
        <w:t xml:space="preserve"> orang yang </w:t>
      </w:r>
      <w:proofErr w:type="spellStart"/>
      <w:r w:rsidRPr="00236845">
        <w:rPr>
          <w:rFonts w:ascii="Times New Roman" w:hAnsi="Times New Roman" w:cs="Times New Roman"/>
        </w:rPr>
        <w:t>rela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menggadaikan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iman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aqidah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kehormatan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1FD9F1AA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4.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</w:p>
    <w:p w14:paraId="0718B78A" w14:textId="77777777" w:rsidR="00E631EA" w:rsidRDefault="00E631EA" w:rsidP="00236845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ab/>
      </w:r>
      <w:proofErr w:type="spellStart"/>
      <w:r w:rsidRPr="00236845">
        <w:rPr>
          <w:rFonts w:ascii="Times New Roman" w:hAnsi="Times New Roman" w:cs="Times New Roman"/>
        </w:rPr>
        <w:t>Institusi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penting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mempengaruhi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pikir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individu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Institusi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pembentuk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pikir</w:t>
      </w:r>
      <w:proofErr w:type="spellEnd"/>
      <w:r w:rsidRPr="00236845">
        <w:rPr>
          <w:rFonts w:ascii="Times New Roman" w:hAnsi="Times New Roman" w:cs="Times New Roman"/>
        </w:rPr>
        <w:t xml:space="preserve"> yang di </w:t>
      </w:r>
      <w:proofErr w:type="spellStart"/>
      <w:r w:rsidRPr="00236845">
        <w:rPr>
          <w:rFonts w:ascii="Times New Roman" w:hAnsi="Times New Roman" w:cs="Times New Roman"/>
        </w:rPr>
        <w:t>kemudian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berkembang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semacam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doktrin</w:t>
      </w:r>
      <w:proofErr w:type="spellEnd"/>
      <w:r w:rsidRPr="00236845">
        <w:rPr>
          <w:rFonts w:ascii="Times New Roman" w:hAnsi="Times New Roman" w:cs="Times New Roman"/>
        </w:rPr>
        <w:t xml:space="preserve"> dan dogma yang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berakar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kuat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kognisi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seseorang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Institusi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bagian</w:t>
      </w:r>
      <w:proofErr w:type="spellEnd"/>
      <w:r w:rsidRPr="00236845">
        <w:rPr>
          <w:rFonts w:ascii="Times New Roman" w:hAnsi="Times New Roman" w:cs="Times New Roman"/>
        </w:rPr>
        <w:t xml:space="preserve"> yang sangat </w:t>
      </w:r>
      <w:proofErr w:type="spellStart"/>
      <w:r w:rsidRPr="00236845">
        <w:rPr>
          <w:rFonts w:ascii="Times New Roman" w:hAnsi="Times New Roman" w:cs="Times New Roman"/>
        </w:rPr>
        <w:t>berperan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menyusun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kurikulum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metode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penyedia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sarana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prasarana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tenaga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pengajar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pendidik</w:t>
      </w:r>
      <w:proofErr w:type="spellEnd"/>
      <w:r w:rsidRPr="00236845">
        <w:rPr>
          <w:rFonts w:ascii="Times New Roman" w:hAnsi="Times New Roman" w:cs="Times New Roman"/>
        </w:rPr>
        <w:t xml:space="preserve"> yang sangat </w:t>
      </w:r>
      <w:proofErr w:type="spellStart"/>
      <w:r w:rsidRPr="00236845">
        <w:rPr>
          <w:rFonts w:ascii="Times New Roman" w:hAnsi="Times New Roman" w:cs="Times New Roman"/>
        </w:rPr>
        <w:t>berpengaruh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seluruh</w:t>
      </w:r>
      <w:proofErr w:type="spellEnd"/>
      <w:r w:rsidRPr="00236845">
        <w:rPr>
          <w:rFonts w:ascii="Times New Roman" w:hAnsi="Times New Roman" w:cs="Times New Roman"/>
        </w:rPr>
        <w:t xml:space="preserve"> civitas </w:t>
      </w:r>
      <w:proofErr w:type="spellStart"/>
      <w:r w:rsidRPr="00236845">
        <w:rPr>
          <w:rFonts w:ascii="Times New Roman" w:hAnsi="Times New Roman" w:cs="Times New Roman"/>
        </w:rPr>
        <w:t>akademikanya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Bila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institusi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diarahkan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mendukung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memfasilitasi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sangat </w:t>
      </w:r>
      <w:proofErr w:type="spellStart"/>
      <w:r w:rsidRPr="00236845">
        <w:rPr>
          <w:rFonts w:ascii="Times New Roman" w:hAnsi="Times New Roman" w:cs="Times New Roman"/>
        </w:rPr>
        <w:t>mudah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bagi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pelaku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menyusupkan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ideologi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mereka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sehingga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lahirlah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kader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generasi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dunia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5A45E620" w14:textId="77777777" w:rsidR="004E6AE1" w:rsidRDefault="00E631EA" w:rsidP="004E6AE1">
      <w:pPr>
        <w:spacing w:line="240" w:lineRule="auto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5.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Sosial-Budaya</w:t>
      </w:r>
      <w:proofErr w:type="spellEnd"/>
    </w:p>
    <w:p w14:paraId="469A2DEB" w14:textId="77777777" w:rsidR="00236845" w:rsidRPr="004E6AE1" w:rsidRDefault="00E631EA" w:rsidP="0011141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Indonesia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negara yang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keragaman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suku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ras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, agama dan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Keragaman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sengaja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digunakan</w:t>
      </w:r>
      <w:proofErr w:type="spellEnd"/>
      <w:r w:rsidRPr="00236845">
        <w:rPr>
          <w:rFonts w:ascii="Times New Roman" w:hAnsi="Times New Roman" w:cs="Times New Roman"/>
        </w:rPr>
        <w:t xml:space="preserve"> oleh </w:t>
      </w:r>
      <w:proofErr w:type="spellStart"/>
      <w:r w:rsidRPr="00236845">
        <w:rPr>
          <w:rFonts w:ascii="Times New Roman" w:hAnsi="Times New Roman" w:cs="Times New Roman"/>
        </w:rPr>
        <w:t>sebagian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pihak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mengatasnamakan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gerakan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pemurnian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ideologi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menyumbangkan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ideologi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baru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berlandaskan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fanatisme</w:t>
      </w:r>
      <w:proofErr w:type="spellEnd"/>
      <w:r w:rsidRPr="00236845">
        <w:rPr>
          <w:rFonts w:ascii="Times New Roman" w:hAnsi="Times New Roman" w:cs="Times New Roman"/>
        </w:rPr>
        <w:t xml:space="preserve"> agama. Gerakan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kemudian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memunculkan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ideologi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baru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terbungkus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konsep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khilafah</w:t>
      </w:r>
      <w:proofErr w:type="spellEnd"/>
      <w:r w:rsidRPr="00236845">
        <w:rPr>
          <w:rFonts w:ascii="Times New Roman" w:hAnsi="Times New Roman" w:cs="Times New Roman"/>
        </w:rPr>
        <w:t xml:space="preserve"> dan NKRI </w:t>
      </w:r>
      <w:proofErr w:type="spellStart"/>
      <w:r w:rsidRPr="00236845">
        <w:rPr>
          <w:rFonts w:ascii="Times New Roman" w:hAnsi="Times New Roman" w:cs="Times New Roman"/>
        </w:rPr>
        <w:t>bersyariah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Konsep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tentunya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bertentangan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kemajemukan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ada</w:t>
      </w:r>
      <w:proofErr w:type="spellEnd"/>
      <w:r w:rsidRPr="00236845">
        <w:rPr>
          <w:rFonts w:ascii="Times New Roman" w:hAnsi="Times New Roman" w:cs="Times New Roman"/>
        </w:rPr>
        <w:t xml:space="preserve"> di Indonesia dan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dipaksakan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diterapkan</w:t>
      </w:r>
      <w:proofErr w:type="spellEnd"/>
      <w:r w:rsidRPr="00236845">
        <w:rPr>
          <w:rFonts w:ascii="Times New Roman" w:hAnsi="Times New Roman" w:cs="Times New Roman"/>
        </w:rPr>
        <w:t xml:space="preserve"> di negeri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</w:p>
    <w:p w14:paraId="23E07779" w14:textId="77777777" w:rsidR="00E631EA" w:rsidRPr="00236845" w:rsidRDefault="00E631EA" w:rsidP="0023684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36845">
        <w:rPr>
          <w:rFonts w:ascii="Times New Roman" w:hAnsi="Times New Roman" w:cs="Times New Roman"/>
          <w:b/>
        </w:rPr>
        <w:t>Pemakaian</w:t>
      </w:r>
      <w:proofErr w:type="spellEnd"/>
      <w:r w:rsidRPr="00236845">
        <w:rPr>
          <w:rFonts w:ascii="Times New Roman" w:hAnsi="Times New Roman" w:cs="Times New Roman"/>
          <w:b/>
        </w:rPr>
        <w:t xml:space="preserve"> </w:t>
      </w:r>
      <w:proofErr w:type="spellStart"/>
      <w:r w:rsidRPr="00236845">
        <w:rPr>
          <w:rFonts w:ascii="Times New Roman" w:hAnsi="Times New Roman" w:cs="Times New Roman"/>
          <w:b/>
        </w:rPr>
        <w:t>Leksikon</w:t>
      </w:r>
      <w:proofErr w:type="spellEnd"/>
      <w:r w:rsidRPr="00236845">
        <w:rPr>
          <w:rFonts w:ascii="Times New Roman" w:hAnsi="Times New Roman" w:cs="Times New Roman"/>
          <w:b/>
        </w:rPr>
        <w:t xml:space="preserve"> </w:t>
      </w:r>
      <w:proofErr w:type="spellStart"/>
      <w:r w:rsidRPr="00236845">
        <w:rPr>
          <w:rFonts w:ascii="Times New Roman" w:hAnsi="Times New Roman" w:cs="Times New Roman"/>
          <w:b/>
        </w:rPr>
        <w:t>Pesantren</w:t>
      </w:r>
      <w:proofErr w:type="spellEnd"/>
      <w:r w:rsidRPr="00236845">
        <w:rPr>
          <w:rFonts w:ascii="Times New Roman" w:hAnsi="Times New Roman" w:cs="Times New Roman"/>
          <w:b/>
        </w:rPr>
        <w:t xml:space="preserve"> </w:t>
      </w:r>
      <w:proofErr w:type="spellStart"/>
      <w:r w:rsidRPr="00236845">
        <w:rPr>
          <w:rFonts w:ascii="Times New Roman" w:hAnsi="Times New Roman" w:cs="Times New Roman"/>
          <w:b/>
        </w:rPr>
        <w:t>sebagai</w:t>
      </w:r>
      <w:proofErr w:type="spellEnd"/>
      <w:r w:rsidRPr="00236845">
        <w:rPr>
          <w:rFonts w:ascii="Times New Roman" w:hAnsi="Times New Roman" w:cs="Times New Roman"/>
          <w:b/>
        </w:rPr>
        <w:t xml:space="preserve"> Media Pendidikan Anti-</w:t>
      </w:r>
      <w:proofErr w:type="spellStart"/>
      <w:r w:rsidRPr="00236845">
        <w:rPr>
          <w:rFonts w:ascii="Times New Roman" w:hAnsi="Times New Roman" w:cs="Times New Roman"/>
          <w:b/>
        </w:rPr>
        <w:t>Radikalisme</w:t>
      </w:r>
      <w:proofErr w:type="spellEnd"/>
    </w:p>
    <w:p w14:paraId="75543465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Setelah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mengetahui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beberapa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faktor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menyebabkan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ditarik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benang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merah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melandasi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tindakan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radikalisme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seseorang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sekelompok</w:t>
      </w:r>
      <w:proofErr w:type="spellEnd"/>
      <w:r w:rsidRPr="00236845">
        <w:rPr>
          <w:rFonts w:ascii="Times New Roman" w:hAnsi="Times New Roman" w:cs="Times New Roman"/>
        </w:rPr>
        <w:t xml:space="preserve"> orang.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faktor-faktor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saling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berkaitan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melahirkan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membentuk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ideologi</w:t>
      </w:r>
      <w:proofErr w:type="spellEnd"/>
      <w:r w:rsidRPr="00236845">
        <w:rPr>
          <w:rFonts w:ascii="Times New Roman" w:hAnsi="Times New Roman" w:cs="Times New Roman"/>
        </w:rPr>
        <w:t xml:space="preserve"> dan dogma </w:t>
      </w:r>
      <w:proofErr w:type="spellStart"/>
      <w:r w:rsidRPr="00236845">
        <w:rPr>
          <w:rFonts w:ascii="Times New Roman" w:hAnsi="Times New Roman" w:cs="Times New Roman"/>
        </w:rPr>
        <w:t>radikal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terutama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berakar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fanatisme</w:t>
      </w:r>
      <w:proofErr w:type="spellEnd"/>
      <w:r w:rsidRPr="00236845">
        <w:rPr>
          <w:rFonts w:ascii="Times New Roman" w:hAnsi="Times New Roman" w:cs="Times New Roman"/>
        </w:rPr>
        <w:t xml:space="preserve"> agama. </w:t>
      </w:r>
      <w:proofErr w:type="spellStart"/>
      <w:r w:rsidRPr="00236845">
        <w:rPr>
          <w:rFonts w:ascii="Times New Roman" w:hAnsi="Times New Roman" w:cs="Times New Roman"/>
        </w:rPr>
        <w:t>Sehingga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dikatakan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doktrin</w:t>
      </w:r>
      <w:proofErr w:type="spellEnd"/>
      <w:r w:rsidRPr="00236845">
        <w:rPr>
          <w:rFonts w:ascii="Times New Roman" w:hAnsi="Times New Roman" w:cs="Times New Roman"/>
        </w:rPr>
        <w:t xml:space="preserve"> agama yang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fitrah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manusia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senjata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ampuh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menyisipkan</w:t>
      </w:r>
      <w:proofErr w:type="spellEnd"/>
      <w:r w:rsidRPr="00236845">
        <w:rPr>
          <w:rFonts w:ascii="Times New Roman" w:hAnsi="Times New Roman" w:cs="Times New Roman"/>
        </w:rPr>
        <w:t xml:space="preserve"> agenda </w:t>
      </w:r>
      <w:proofErr w:type="spellStart"/>
      <w:r w:rsidRPr="00236845">
        <w:rPr>
          <w:rFonts w:ascii="Times New Roman" w:hAnsi="Times New Roman" w:cs="Times New Roman"/>
        </w:rPr>
        <w:t>terselubung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bersifat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politis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ekstrimis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murni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3A6B05EC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Sehingga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peran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institusi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agama, yang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notabene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diampu</w:t>
      </w:r>
      <w:proofErr w:type="spellEnd"/>
      <w:r w:rsidRPr="00236845">
        <w:rPr>
          <w:rFonts w:ascii="Times New Roman" w:hAnsi="Times New Roman" w:cs="Times New Roman"/>
        </w:rPr>
        <w:t xml:space="preserve"> oleh </w:t>
      </w:r>
      <w:proofErr w:type="spellStart"/>
      <w:r w:rsidRPr="00236845">
        <w:rPr>
          <w:rFonts w:ascii="Times New Roman" w:hAnsi="Times New Roman" w:cs="Times New Roman"/>
        </w:rPr>
        <w:t>pesantren-pesantren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ada</w:t>
      </w:r>
      <w:proofErr w:type="spellEnd"/>
      <w:r w:rsidRPr="00236845">
        <w:rPr>
          <w:rFonts w:ascii="Times New Roman" w:hAnsi="Times New Roman" w:cs="Times New Roman"/>
        </w:rPr>
        <w:t xml:space="preserve"> di Indonesia,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pondasi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pertama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harus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diperkokoh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doktrin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luwes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dahulu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memasukkan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materi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pelajaran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kurikulum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lastRenderedPageBreak/>
        <w:t>terkait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diimplementasikan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aktifitas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sehari-hari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Pemakaian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materi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pelajaran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akhlaq</w:t>
      </w:r>
      <w:proofErr w:type="spellEnd"/>
      <w:r w:rsidRPr="00236845">
        <w:rPr>
          <w:rFonts w:ascii="Times New Roman" w:hAnsi="Times New Roman" w:cs="Times New Roman"/>
        </w:rPr>
        <w:t xml:space="preserve"> sangat </w:t>
      </w:r>
      <w:proofErr w:type="spellStart"/>
      <w:r w:rsidRPr="00236845">
        <w:rPr>
          <w:rFonts w:ascii="Times New Roman" w:hAnsi="Times New Roman" w:cs="Times New Roman"/>
        </w:rPr>
        <w:t>mendukung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deradikalisasi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pemikiran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Begitu</w:t>
      </w:r>
      <w:proofErr w:type="spellEnd"/>
      <w:r w:rsidRPr="00236845">
        <w:rPr>
          <w:rFonts w:ascii="Times New Roman" w:hAnsi="Times New Roman" w:cs="Times New Roman"/>
        </w:rPr>
        <w:t xml:space="preserve"> pula, </w:t>
      </w:r>
      <w:proofErr w:type="spellStart"/>
      <w:r w:rsidRPr="00236845">
        <w:rPr>
          <w:rFonts w:ascii="Times New Roman" w:hAnsi="Times New Roman" w:cs="Times New Roman"/>
        </w:rPr>
        <w:t>pemakaian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aktifitas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sehari-hari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pikir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tersistem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kognisi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mereka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berupaya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mengimplementasikan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sesuatu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bersifat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meninggalkan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sesuatu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menurut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kognisi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mereka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buruk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36CEF2B2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Sebagaimana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dijelaskan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bahwa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pelajaran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materi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dikaji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kurikulum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ditetapkan</w:t>
      </w:r>
      <w:proofErr w:type="spellEnd"/>
      <w:r w:rsidRPr="00236845">
        <w:rPr>
          <w:rFonts w:ascii="Times New Roman" w:hAnsi="Times New Roman" w:cs="Times New Roman"/>
        </w:rPr>
        <w:t xml:space="preserve"> oleh </w:t>
      </w:r>
      <w:proofErr w:type="spellStart"/>
      <w:r w:rsidRPr="00236845">
        <w:rPr>
          <w:rFonts w:ascii="Times New Roman" w:hAnsi="Times New Roman" w:cs="Times New Roman"/>
        </w:rPr>
        <w:t>pengasuh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Materi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pertama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utama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dikaji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adalah</w:t>
      </w:r>
      <w:proofErr w:type="spellEnd"/>
      <w:r w:rsidRPr="00236845">
        <w:rPr>
          <w:rFonts w:ascii="Times New Roman" w:hAnsi="Times New Roman" w:cs="Times New Roman"/>
        </w:rPr>
        <w:t xml:space="preserve"> kitab </w:t>
      </w:r>
      <w:proofErr w:type="spellStart"/>
      <w:r w:rsidRPr="00236845">
        <w:rPr>
          <w:rFonts w:ascii="Times New Roman" w:hAnsi="Times New Roman" w:cs="Times New Roman"/>
        </w:rPr>
        <w:t>tentang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akhlak</w:t>
      </w:r>
      <w:proofErr w:type="spellEnd"/>
      <w:r w:rsidRPr="00236845">
        <w:rPr>
          <w:rFonts w:ascii="Times New Roman" w:hAnsi="Times New Roman" w:cs="Times New Roman"/>
        </w:rPr>
        <w:t xml:space="preserve">. Ada </w:t>
      </w:r>
      <w:proofErr w:type="spellStart"/>
      <w:r w:rsidRPr="00236845">
        <w:rPr>
          <w:rFonts w:ascii="Times New Roman" w:hAnsi="Times New Roman" w:cs="Times New Roman"/>
        </w:rPr>
        <w:t>bermacam</w:t>
      </w:r>
      <w:proofErr w:type="spellEnd"/>
      <w:r w:rsidRPr="00236845">
        <w:rPr>
          <w:rFonts w:ascii="Times New Roman" w:hAnsi="Times New Roman" w:cs="Times New Roman"/>
        </w:rPr>
        <w:t xml:space="preserve"> kitab </w:t>
      </w:r>
      <w:proofErr w:type="spellStart"/>
      <w:r w:rsidRPr="00236845">
        <w:rPr>
          <w:rFonts w:ascii="Times New Roman" w:hAnsi="Times New Roman" w:cs="Times New Roman"/>
        </w:rPr>
        <w:t>akhlak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telah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dikaji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r w:rsidRPr="00236845">
        <w:rPr>
          <w:rFonts w:ascii="Times New Roman" w:hAnsi="Times New Roman" w:cs="Times New Roman"/>
          <w:i/>
        </w:rPr>
        <w:t xml:space="preserve">alala, </w:t>
      </w:r>
      <w:proofErr w:type="spellStart"/>
      <w:r w:rsidRPr="00236845">
        <w:rPr>
          <w:rFonts w:ascii="Times New Roman" w:hAnsi="Times New Roman" w:cs="Times New Roman"/>
          <w:i/>
        </w:rPr>
        <w:t>washoya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akhlaq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lil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banat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akhlaq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lil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banin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ta’limul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muta’alim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taysirul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kholaq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adabul</w:t>
      </w:r>
      <w:proofErr w:type="spellEnd"/>
      <w:r w:rsidRPr="00236845">
        <w:rPr>
          <w:rFonts w:ascii="Times New Roman" w:hAnsi="Times New Roman" w:cs="Times New Roman"/>
          <w:i/>
        </w:rPr>
        <w:t xml:space="preserve"> ‘alim </w:t>
      </w:r>
      <w:proofErr w:type="spellStart"/>
      <w:r w:rsidRPr="00236845">
        <w:rPr>
          <w:rFonts w:ascii="Times New Roman" w:hAnsi="Times New Roman" w:cs="Times New Roman"/>
          <w:i/>
        </w:rPr>
        <w:t>wal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muta’alim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tanbihul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ghofilin</w:t>
      </w:r>
      <w:proofErr w:type="spellEnd"/>
      <w:r w:rsidRPr="00236845">
        <w:rPr>
          <w:rFonts w:ascii="Times New Roman" w:hAnsi="Times New Roman" w:cs="Times New Roman"/>
          <w:i/>
        </w:rPr>
        <w:t>, al-</w:t>
      </w:r>
      <w:proofErr w:type="spellStart"/>
      <w:r w:rsidRPr="00236845">
        <w:rPr>
          <w:rFonts w:ascii="Times New Roman" w:hAnsi="Times New Roman" w:cs="Times New Roman"/>
          <w:i/>
        </w:rPr>
        <w:t>hikam</w:t>
      </w:r>
      <w:proofErr w:type="spellEnd"/>
      <w:r w:rsidRPr="00236845">
        <w:rPr>
          <w:rFonts w:ascii="Times New Roman" w:hAnsi="Times New Roman" w:cs="Times New Roman"/>
          <w:i/>
        </w:rPr>
        <w:t>, ‘</w:t>
      </w:r>
      <w:proofErr w:type="spellStart"/>
      <w:r w:rsidRPr="00236845">
        <w:rPr>
          <w:rFonts w:ascii="Times New Roman" w:hAnsi="Times New Roman" w:cs="Times New Roman"/>
          <w:i/>
        </w:rPr>
        <w:t>izzul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adab</w:t>
      </w:r>
      <w:proofErr w:type="spellEnd"/>
      <w:r w:rsidRPr="00236845">
        <w:rPr>
          <w:rFonts w:ascii="Times New Roman" w:hAnsi="Times New Roman" w:cs="Times New Roman"/>
          <w:i/>
        </w:rPr>
        <w:t>, ‘</w:t>
      </w:r>
      <w:proofErr w:type="spellStart"/>
      <w:r w:rsidRPr="00236845">
        <w:rPr>
          <w:rFonts w:ascii="Times New Roman" w:hAnsi="Times New Roman" w:cs="Times New Roman"/>
          <w:i/>
        </w:rPr>
        <w:t>idzotun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nasyi’in</w:t>
      </w:r>
      <w:proofErr w:type="spellEnd"/>
      <w:r w:rsidRPr="00236845">
        <w:rPr>
          <w:rFonts w:ascii="Times New Roman" w:hAnsi="Times New Roman" w:cs="Times New Roman"/>
          <w:i/>
        </w:rPr>
        <w:t>, al-</w:t>
      </w:r>
      <w:proofErr w:type="spellStart"/>
      <w:r w:rsidRPr="00236845">
        <w:rPr>
          <w:rFonts w:ascii="Times New Roman" w:hAnsi="Times New Roman" w:cs="Times New Roman"/>
          <w:i/>
        </w:rPr>
        <w:t>mar’atus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sholihah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r w:rsidRPr="00236845">
        <w:rPr>
          <w:rFonts w:ascii="Times New Roman" w:hAnsi="Times New Roman" w:cs="Times New Roman"/>
        </w:rPr>
        <w:t xml:space="preserve">dan lain-lain. </w:t>
      </w:r>
    </w:p>
    <w:p w14:paraId="3C4166D6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kitab-kitab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hampir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semua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buruk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dijelaskan</w:t>
      </w:r>
      <w:proofErr w:type="spellEnd"/>
      <w:r w:rsidR="00634958">
        <w:rPr>
          <w:rFonts w:ascii="Times New Roman" w:hAnsi="Times New Roman" w:cs="Times New Roman"/>
        </w:rPr>
        <w:t xml:space="preserve"> dan </w:t>
      </w:r>
      <w:proofErr w:type="spellStart"/>
      <w:r w:rsidR="00634958">
        <w:rPr>
          <w:rFonts w:ascii="Times New Roman" w:hAnsi="Times New Roman" w:cs="Times New Roman"/>
        </w:rPr>
        <w:t>digunakan</w:t>
      </w:r>
      <w:proofErr w:type="spellEnd"/>
      <w:r w:rsidR="00634958">
        <w:rPr>
          <w:rFonts w:ascii="Times New Roman" w:hAnsi="Times New Roman" w:cs="Times New Roman"/>
        </w:rPr>
        <w:t xml:space="preserve"> </w:t>
      </w:r>
      <w:proofErr w:type="spellStart"/>
      <w:r w:rsidR="00634958">
        <w:rPr>
          <w:rFonts w:ascii="Times New Roman" w:hAnsi="Times New Roman" w:cs="Times New Roman"/>
        </w:rPr>
        <w:t>dalam</w:t>
      </w:r>
      <w:proofErr w:type="spellEnd"/>
      <w:r w:rsidR="00634958">
        <w:rPr>
          <w:rFonts w:ascii="Times New Roman" w:hAnsi="Times New Roman" w:cs="Times New Roman"/>
        </w:rPr>
        <w:t xml:space="preserve"> </w:t>
      </w:r>
      <w:proofErr w:type="spellStart"/>
      <w:r w:rsidR="00634958">
        <w:rPr>
          <w:rFonts w:ascii="Times New Roman" w:hAnsi="Times New Roman" w:cs="Times New Roman"/>
        </w:rPr>
        <w:t>penjelasan</w:t>
      </w:r>
      <w:proofErr w:type="spellEnd"/>
      <w:r w:rsidR="00634958">
        <w:rPr>
          <w:rFonts w:ascii="Times New Roman" w:hAnsi="Times New Roman" w:cs="Times New Roman"/>
        </w:rPr>
        <w:t xml:space="preserve"> </w:t>
      </w:r>
      <w:proofErr w:type="spellStart"/>
      <w:r w:rsidR="00634958" w:rsidRPr="00634958">
        <w:rPr>
          <w:rFonts w:ascii="Times New Roman" w:hAnsi="Times New Roman" w:cs="Times New Roman"/>
          <w:i/>
        </w:rPr>
        <w:t>ustadz</w:t>
      </w:r>
      <w:proofErr w:type="spellEnd"/>
      <w:r w:rsidRPr="00236845">
        <w:rPr>
          <w:rFonts w:ascii="Times New Roman" w:hAnsi="Times New Roman" w:cs="Times New Roman"/>
        </w:rPr>
        <w:t xml:space="preserve">. Kitab-kitab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menjelaskan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bagaimana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seorang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manusia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dikatakan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kamil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bilamana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akhlak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terpuji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  <w:i/>
        </w:rPr>
        <w:t>akhlak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mahmudah</w:t>
      </w:r>
      <w:proofErr w:type="spellEnd"/>
      <w:r w:rsidRPr="00236845">
        <w:rPr>
          <w:rFonts w:ascii="Times New Roman" w:hAnsi="Times New Roman" w:cs="Times New Roman"/>
        </w:rPr>
        <w:t xml:space="preserve">) yang </w:t>
      </w:r>
      <w:proofErr w:type="spellStart"/>
      <w:r w:rsidRPr="00236845">
        <w:rPr>
          <w:rFonts w:ascii="Times New Roman" w:hAnsi="Times New Roman" w:cs="Times New Roman"/>
        </w:rPr>
        <w:t>diperinci</w:t>
      </w:r>
      <w:proofErr w:type="spellEnd"/>
      <w:r w:rsidRPr="00236845">
        <w:rPr>
          <w:rFonts w:ascii="Times New Roman" w:hAnsi="Times New Roman" w:cs="Times New Roman"/>
        </w:rPr>
        <w:t xml:space="preserve"> oleh </w:t>
      </w:r>
      <w:proofErr w:type="spellStart"/>
      <w:r w:rsidRPr="00236845">
        <w:rPr>
          <w:rFonts w:ascii="Times New Roman" w:hAnsi="Times New Roman" w:cs="Times New Roman"/>
        </w:rPr>
        <w:t>penjelasan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Sedangkan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penjelasan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buruk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manusia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menghindari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agar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manusia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tercela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  <w:i/>
        </w:rPr>
        <w:t>akhlak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madzmumah</w:t>
      </w:r>
      <w:proofErr w:type="spellEnd"/>
      <w:r w:rsidRPr="00236845">
        <w:rPr>
          <w:rFonts w:ascii="Times New Roman" w:hAnsi="Times New Roman" w:cs="Times New Roman"/>
        </w:rPr>
        <w:t xml:space="preserve">). </w:t>
      </w:r>
    </w:p>
    <w:p w14:paraId="34130738" w14:textId="77777777" w:rsidR="00E631EA" w:rsidRPr="00236845" w:rsidRDefault="00634958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</w:t>
      </w:r>
      <w:r w:rsidR="00E631EA" w:rsidRPr="00236845">
        <w:rPr>
          <w:rFonts w:ascii="Times New Roman" w:hAnsi="Times New Roman" w:cs="Times New Roman"/>
        </w:rPr>
        <w:t>eksikon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sifat</w:t>
      </w:r>
      <w:proofErr w:type="spellEnd"/>
      <w:r w:rsidR="00E631EA" w:rsidRPr="00236845">
        <w:rPr>
          <w:rFonts w:ascii="Times New Roman" w:hAnsi="Times New Roman" w:cs="Times New Roman"/>
        </w:rPr>
        <w:t>/</w:t>
      </w:r>
      <w:proofErr w:type="spellStart"/>
      <w:r w:rsidR="00E631EA" w:rsidRPr="00236845">
        <w:rPr>
          <w:rFonts w:ascii="Times New Roman" w:hAnsi="Times New Roman" w:cs="Times New Roman"/>
        </w:rPr>
        <w:t>karakter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baik</w:t>
      </w:r>
      <w:proofErr w:type="spellEnd"/>
      <w:r w:rsidR="00E631EA" w:rsidRPr="00236845">
        <w:rPr>
          <w:rFonts w:ascii="Times New Roman" w:hAnsi="Times New Roman" w:cs="Times New Roman"/>
        </w:rPr>
        <w:t xml:space="preserve"> dan </w:t>
      </w:r>
      <w:proofErr w:type="spellStart"/>
      <w:r w:rsidR="00E631EA" w:rsidRPr="00236845">
        <w:rPr>
          <w:rFonts w:ascii="Times New Roman" w:hAnsi="Times New Roman" w:cs="Times New Roman"/>
        </w:rPr>
        <w:t>buruk</w:t>
      </w:r>
      <w:proofErr w:type="spellEnd"/>
      <w:r w:rsidR="00E631EA" w:rsidRPr="00236845">
        <w:rPr>
          <w:rFonts w:ascii="Times New Roman" w:hAnsi="Times New Roman" w:cs="Times New Roman"/>
        </w:rPr>
        <w:t xml:space="preserve"> sangat </w:t>
      </w:r>
      <w:proofErr w:type="spellStart"/>
      <w:r w:rsidR="00E631EA" w:rsidRPr="00236845">
        <w:rPr>
          <w:rFonts w:ascii="Times New Roman" w:hAnsi="Times New Roman" w:cs="Times New Roman"/>
        </w:rPr>
        <w:t>banyak</w:t>
      </w:r>
      <w:proofErr w:type="spellEnd"/>
      <w:r w:rsidR="00E631EA" w:rsidRPr="00236845">
        <w:rPr>
          <w:rFonts w:ascii="Times New Roman" w:hAnsi="Times New Roman" w:cs="Times New Roman"/>
        </w:rPr>
        <w:t xml:space="preserve"> dan </w:t>
      </w:r>
      <w:proofErr w:type="spellStart"/>
      <w:r w:rsidR="00E631EA" w:rsidRPr="00236845">
        <w:rPr>
          <w:rFonts w:ascii="Times New Roman" w:hAnsi="Times New Roman" w:cs="Times New Roman"/>
        </w:rPr>
        <w:t>bervariasi</w:t>
      </w:r>
      <w:proofErr w:type="spellEnd"/>
      <w:r w:rsidR="00E631EA" w:rsidRPr="00236845">
        <w:rPr>
          <w:rFonts w:ascii="Times New Roman" w:hAnsi="Times New Roman" w:cs="Times New Roman"/>
        </w:rPr>
        <w:t xml:space="preserve">. Hal </w:t>
      </w:r>
      <w:proofErr w:type="spellStart"/>
      <w:r w:rsidR="00E631EA" w:rsidRPr="00236845">
        <w:rPr>
          <w:rFonts w:ascii="Times New Roman" w:hAnsi="Times New Roman" w:cs="Times New Roman"/>
        </w:rPr>
        <w:t>ini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menunjukkan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bahwa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kurikulum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pesantren</w:t>
      </w:r>
      <w:proofErr w:type="spellEnd"/>
      <w:r w:rsidR="00E631EA" w:rsidRPr="00236845">
        <w:rPr>
          <w:rFonts w:ascii="Times New Roman" w:hAnsi="Times New Roman" w:cs="Times New Roman"/>
        </w:rPr>
        <w:t xml:space="preserve"> yang </w:t>
      </w:r>
      <w:proofErr w:type="spellStart"/>
      <w:r w:rsidR="00E631EA" w:rsidRPr="00236845">
        <w:rPr>
          <w:rFonts w:ascii="Times New Roman" w:hAnsi="Times New Roman" w:cs="Times New Roman"/>
        </w:rPr>
        <w:t>berkaitan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dengan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akhlak</w:t>
      </w:r>
      <w:proofErr w:type="spellEnd"/>
      <w:r w:rsidR="00E631EA" w:rsidRPr="00236845">
        <w:rPr>
          <w:rFonts w:ascii="Times New Roman" w:hAnsi="Times New Roman" w:cs="Times New Roman"/>
        </w:rPr>
        <w:t xml:space="preserve"> sangat </w:t>
      </w:r>
      <w:proofErr w:type="spellStart"/>
      <w:r w:rsidR="00E631EA" w:rsidRPr="00236845">
        <w:rPr>
          <w:rFonts w:ascii="Times New Roman" w:hAnsi="Times New Roman" w:cs="Times New Roman"/>
        </w:rPr>
        <w:t>ditekankan</w:t>
      </w:r>
      <w:proofErr w:type="spellEnd"/>
      <w:r w:rsidR="00E631EA" w:rsidRPr="00236845">
        <w:rPr>
          <w:rFonts w:ascii="Times New Roman" w:hAnsi="Times New Roman" w:cs="Times New Roman"/>
        </w:rPr>
        <w:t xml:space="preserve"> dan </w:t>
      </w:r>
      <w:proofErr w:type="spellStart"/>
      <w:r w:rsidR="00E631EA" w:rsidRPr="00236845">
        <w:rPr>
          <w:rFonts w:ascii="Times New Roman" w:hAnsi="Times New Roman" w:cs="Times New Roman"/>
        </w:rPr>
        <w:t>diulang-ulang</w:t>
      </w:r>
      <w:proofErr w:type="spellEnd"/>
      <w:r w:rsidR="00E631EA" w:rsidRPr="00236845">
        <w:rPr>
          <w:rFonts w:ascii="Times New Roman" w:hAnsi="Times New Roman" w:cs="Times New Roman"/>
        </w:rPr>
        <w:t xml:space="preserve"> di </w:t>
      </w:r>
      <w:proofErr w:type="spellStart"/>
      <w:r w:rsidR="00E631EA" w:rsidRPr="00236845">
        <w:rPr>
          <w:rFonts w:ascii="Times New Roman" w:hAnsi="Times New Roman" w:cs="Times New Roman"/>
        </w:rPr>
        <w:t>berbagai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pelajaran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akhlak</w:t>
      </w:r>
      <w:proofErr w:type="spellEnd"/>
      <w:r w:rsidR="00E631EA" w:rsidRPr="00236845">
        <w:rPr>
          <w:rFonts w:ascii="Times New Roman" w:hAnsi="Times New Roman" w:cs="Times New Roman"/>
        </w:rPr>
        <w:t xml:space="preserve"> agar </w:t>
      </w:r>
      <w:proofErr w:type="spellStart"/>
      <w:r w:rsidR="00E631EA" w:rsidRPr="00236845">
        <w:rPr>
          <w:rFonts w:ascii="Times New Roman" w:hAnsi="Times New Roman" w:cs="Times New Roman"/>
        </w:rPr>
        <w:t>dapat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diterapkan</w:t>
      </w:r>
      <w:proofErr w:type="spellEnd"/>
      <w:r w:rsidR="00E631EA" w:rsidRPr="00236845">
        <w:rPr>
          <w:rFonts w:ascii="Times New Roman" w:hAnsi="Times New Roman" w:cs="Times New Roman"/>
        </w:rPr>
        <w:t xml:space="preserve"> oleh para </w:t>
      </w:r>
      <w:proofErr w:type="spellStart"/>
      <w:r w:rsidR="00E631EA" w:rsidRPr="00236845">
        <w:rPr>
          <w:rFonts w:ascii="Times New Roman" w:hAnsi="Times New Roman" w:cs="Times New Roman"/>
        </w:rPr>
        <w:t>santri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setelah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mengkaji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atau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mempelajari</w:t>
      </w:r>
      <w:proofErr w:type="spellEnd"/>
      <w:r w:rsidR="00E631EA" w:rsidRPr="00236845">
        <w:rPr>
          <w:rFonts w:ascii="Times New Roman" w:hAnsi="Times New Roman" w:cs="Times New Roman"/>
        </w:rPr>
        <w:t xml:space="preserve"> kitab-kitab </w:t>
      </w:r>
      <w:proofErr w:type="spellStart"/>
      <w:r w:rsidR="00E631EA" w:rsidRPr="00236845">
        <w:rPr>
          <w:rFonts w:ascii="Times New Roman" w:hAnsi="Times New Roman" w:cs="Times New Roman"/>
        </w:rPr>
        <w:t>tersebut</w:t>
      </w:r>
      <w:proofErr w:type="spellEnd"/>
      <w:r w:rsidR="00E631EA" w:rsidRPr="00236845">
        <w:rPr>
          <w:rFonts w:ascii="Times New Roman" w:hAnsi="Times New Roman" w:cs="Times New Roman"/>
        </w:rPr>
        <w:t xml:space="preserve">. </w:t>
      </w:r>
      <w:proofErr w:type="spellStart"/>
      <w:r w:rsidR="00E631EA" w:rsidRPr="00236845">
        <w:rPr>
          <w:rFonts w:ascii="Times New Roman" w:hAnsi="Times New Roman" w:cs="Times New Roman"/>
        </w:rPr>
        <w:t>Bahkan</w:t>
      </w:r>
      <w:proofErr w:type="spellEnd"/>
      <w:r w:rsidR="00E631EA" w:rsidRPr="00236845">
        <w:rPr>
          <w:rFonts w:ascii="Times New Roman" w:hAnsi="Times New Roman" w:cs="Times New Roman"/>
        </w:rPr>
        <w:t xml:space="preserve"> para </w:t>
      </w:r>
      <w:proofErr w:type="spellStart"/>
      <w:r w:rsidR="00E631EA" w:rsidRPr="00236845">
        <w:rPr>
          <w:rFonts w:ascii="Times New Roman" w:hAnsi="Times New Roman" w:cs="Times New Roman"/>
        </w:rPr>
        <w:t>santri</w:t>
      </w:r>
      <w:proofErr w:type="spellEnd"/>
      <w:r w:rsidR="00E631EA" w:rsidRPr="00236845">
        <w:rPr>
          <w:rFonts w:ascii="Times New Roman" w:hAnsi="Times New Roman" w:cs="Times New Roman"/>
        </w:rPr>
        <w:t xml:space="preserve"> juga </w:t>
      </w:r>
      <w:proofErr w:type="spellStart"/>
      <w:r w:rsidR="00E631EA" w:rsidRPr="00236845">
        <w:rPr>
          <w:rFonts w:ascii="Times New Roman" w:hAnsi="Times New Roman" w:cs="Times New Roman"/>
        </w:rPr>
        <w:t>menggunakan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leksikon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tersebut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dalam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komunikasi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sehari-hari</w:t>
      </w:r>
      <w:proofErr w:type="spellEnd"/>
      <w:r w:rsidR="00E631EA" w:rsidRPr="00236845">
        <w:rPr>
          <w:rFonts w:ascii="Times New Roman" w:hAnsi="Times New Roman" w:cs="Times New Roman"/>
        </w:rPr>
        <w:t xml:space="preserve">. Karena </w:t>
      </w:r>
      <w:proofErr w:type="spellStart"/>
      <w:r w:rsidR="00E631EA" w:rsidRPr="00236845">
        <w:rPr>
          <w:rFonts w:ascii="Times New Roman" w:hAnsi="Times New Roman" w:cs="Times New Roman"/>
        </w:rPr>
        <w:t>penggunaan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leksikon-leksikon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sifat</w:t>
      </w:r>
      <w:proofErr w:type="spellEnd"/>
      <w:r w:rsidR="00E631EA" w:rsidRPr="00236845">
        <w:rPr>
          <w:rFonts w:ascii="Times New Roman" w:hAnsi="Times New Roman" w:cs="Times New Roman"/>
        </w:rPr>
        <w:t>/</w:t>
      </w:r>
      <w:proofErr w:type="spellStart"/>
      <w:r w:rsidR="00E631EA" w:rsidRPr="00236845">
        <w:rPr>
          <w:rFonts w:ascii="Times New Roman" w:hAnsi="Times New Roman" w:cs="Times New Roman"/>
        </w:rPr>
        <w:t>karakter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baik</w:t>
      </w:r>
      <w:proofErr w:type="spellEnd"/>
      <w:r w:rsidR="00E631EA" w:rsidRPr="00236845">
        <w:rPr>
          <w:rFonts w:ascii="Times New Roman" w:hAnsi="Times New Roman" w:cs="Times New Roman"/>
        </w:rPr>
        <w:t xml:space="preserve"> dan </w:t>
      </w:r>
      <w:proofErr w:type="spellStart"/>
      <w:r w:rsidR="00E631EA" w:rsidRPr="00236845">
        <w:rPr>
          <w:rFonts w:ascii="Times New Roman" w:hAnsi="Times New Roman" w:cs="Times New Roman"/>
        </w:rPr>
        <w:t>buruk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secara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sadar</w:t>
      </w:r>
      <w:proofErr w:type="spellEnd"/>
      <w:r w:rsidR="00E631EA" w:rsidRPr="00236845">
        <w:rPr>
          <w:rFonts w:ascii="Times New Roman" w:hAnsi="Times New Roman" w:cs="Times New Roman"/>
        </w:rPr>
        <w:t xml:space="preserve"> (</w:t>
      </w:r>
      <w:proofErr w:type="spellStart"/>
      <w:r w:rsidR="00E631EA" w:rsidRPr="00236845">
        <w:rPr>
          <w:rFonts w:ascii="Times New Roman" w:hAnsi="Times New Roman" w:cs="Times New Roman"/>
        </w:rPr>
        <w:t>dalam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pelajaran</w:t>
      </w:r>
      <w:proofErr w:type="spellEnd"/>
      <w:r w:rsidR="00E631EA" w:rsidRPr="00236845">
        <w:rPr>
          <w:rFonts w:ascii="Times New Roman" w:hAnsi="Times New Roman" w:cs="Times New Roman"/>
        </w:rPr>
        <w:t xml:space="preserve">) </w:t>
      </w:r>
      <w:proofErr w:type="spellStart"/>
      <w:r w:rsidR="00E631EA" w:rsidRPr="00236845">
        <w:rPr>
          <w:rFonts w:ascii="Times New Roman" w:hAnsi="Times New Roman" w:cs="Times New Roman"/>
        </w:rPr>
        <w:t>maupun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tidak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sadar</w:t>
      </w:r>
      <w:proofErr w:type="spellEnd"/>
      <w:r w:rsidR="00E631EA" w:rsidRPr="00236845">
        <w:rPr>
          <w:rFonts w:ascii="Times New Roman" w:hAnsi="Times New Roman" w:cs="Times New Roman"/>
        </w:rPr>
        <w:t xml:space="preserve"> (</w:t>
      </w:r>
      <w:proofErr w:type="spellStart"/>
      <w:r w:rsidR="00E631EA" w:rsidRPr="00236845">
        <w:rPr>
          <w:rFonts w:ascii="Times New Roman" w:hAnsi="Times New Roman" w:cs="Times New Roman"/>
        </w:rPr>
        <w:t>dalam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percakapan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sehari-hari</w:t>
      </w:r>
      <w:proofErr w:type="spellEnd"/>
      <w:r w:rsidR="00E631EA" w:rsidRPr="00236845">
        <w:rPr>
          <w:rFonts w:ascii="Times New Roman" w:hAnsi="Times New Roman" w:cs="Times New Roman"/>
        </w:rPr>
        <w:t xml:space="preserve">) </w:t>
      </w:r>
      <w:proofErr w:type="spellStart"/>
      <w:r w:rsidR="00E631EA" w:rsidRPr="00236845">
        <w:rPr>
          <w:rFonts w:ascii="Times New Roman" w:hAnsi="Times New Roman" w:cs="Times New Roman"/>
        </w:rPr>
        <w:t>terpatri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dalam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kognisi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santri</w:t>
      </w:r>
      <w:proofErr w:type="spellEnd"/>
      <w:r w:rsidR="00E631EA" w:rsidRPr="00236845">
        <w:rPr>
          <w:rFonts w:ascii="Times New Roman" w:hAnsi="Times New Roman" w:cs="Times New Roman"/>
        </w:rPr>
        <w:t xml:space="preserve">, </w:t>
      </w:r>
      <w:proofErr w:type="spellStart"/>
      <w:r w:rsidR="00E631EA" w:rsidRPr="00236845">
        <w:rPr>
          <w:rFonts w:ascii="Times New Roman" w:hAnsi="Times New Roman" w:cs="Times New Roman"/>
        </w:rPr>
        <w:t>maka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terbentuklah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karakter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mereka</w:t>
      </w:r>
      <w:proofErr w:type="spellEnd"/>
      <w:r w:rsidR="00E631EA" w:rsidRPr="00236845">
        <w:rPr>
          <w:rFonts w:ascii="Times New Roman" w:hAnsi="Times New Roman" w:cs="Times New Roman"/>
        </w:rPr>
        <w:t xml:space="preserve"> yang </w:t>
      </w:r>
      <w:proofErr w:type="spellStart"/>
      <w:r w:rsidR="00E631EA" w:rsidRPr="00236845">
        <w:rPr>
          <w:rFonts w:ascii="Times New Roman" w:hAnsi="Times New Roman" w:cs="Times New Roman"/>
        </w:rPr>
        <w:t>kemudian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mewujud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dalam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implementasi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aksi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atau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perilaku</w:t>
      </w:r>
      <w:proofErr w:type="spellEnd"/>
      <w:r w:rsidR="00E631EA" w:rsidRPr="00236845">
        <w:rPr>
          <w:rFonts w:ascii="Times New Roman" w:hAnsi="Times New Roman" w:cs="Times New Roman"/>
        </w:rPr>
        <w:t xml:space="preserve"> </w:t>
      </w:r>
      <w:proofErr w:type="spellStart"/>
      <w:r w:rsidR="00E631EA" w:rsidRPr="00236845">
        <w:rPr>
          <w:rFonts w:ascii="Times New Roman" w:hAnsi="Times New Roman" w:cs="Times New Roman"/>
        </w:rPr>
        <w:t>sehari-hari</w:t>
      </w:r>
      <w:proofErr w:type="spellEnd"/>
      <w:r w:rsidR="00E631EA" w:rsidRPr="00236845">
        <w:rPr>
          <w:rFonts w:ascii="Times New Roman" w:hAnsi="Times New Roman" w:cs="Times New Roman"/>
        </w:rPr>
        <w:t>.</w:t>
      </w:r>
    </w:p>
    <w:p w14:paraId="5908C343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beberapa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buruk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kesamaan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makna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Misalnya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cerminan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akhlak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terpuji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misalkan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tawadhu</w:t>
      </w:r>
      <w:proofErr w:type="spellEnd"/>
      <w:r w:rsidRPr="00236845">
        <w:rPr>
          <w:rFonts w:ascii="Times New Roman" w:hAnsi="Times New Roman" w:cs="Times New Roman"/>
          <w:i/>
        </w:rPr>
        <w:t xml:space="preserve">’, </w:t>
      </w:r>
      <w:proofErr w:type="spellStart"/>
      <w:r w:rsidRPr="00236845">
        <w:rPr>
          <w:rFonts w:ascii="Times New Roman" w:hAnsi="Times New Roman" w:cs="Times New Roman"/>
          <w:i/>
        </w:rPr>
        <w:t>andhap</w:t>
      </w:r>
      <w:proofErr w:type="spellEnd"/>
      <w:r w:rsidRPr="00236845">
        <w:rPr>
          <w:rFonts w:ascii="Times New Roman" w:hAnsi="Times New Roman" w:cs="Times New Roman"/>
          <w:i/>
        </w:rPr>
        <w:t xml:space="preserve"> asor, </w:t>
      </w:r>
      <w:proofErr w:type="spellStart"/>
      <w:r w:rsidRPr="00236845">
        <w:rPr>
          <w:rFonts w:ascii="Times New Roman" w:hAnsi="Times New Roman" w:cs="Times New Roman"/>
          <w:i/>
        </w:rPr>
        <w:t>merkungkung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r w:rsidRPr="00236845">
        <w:rPr>
          <w:rFonts w:ascii="Times New Roman" w:hAnsi="Times New Roman" w:cs="Times New Roman"/>
        </w:rPr>
        <w:t xml:space="preserve">dan </w:t>
      </w:r>
      <w:proofErr w:type="spellStart"/>
      <w:r w:rsidRPr="00236845">
        <w:rPr>
          <w:rFonts w:ascii="Times New Roman" w:hAnsi="Times New Roman" w:cs="Times New Roman"/>
          <w:i/>
        </w:rPr>
        <w:t>ngesorake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lambung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makna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hampir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rendah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hati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r w:rsidRPr="00236845">
        <w:rPr>
          <w:rFonts w:ascii="Times New Roman" w:hAnsi="Times New Roman" w:cs="Times New Roman"/>
          <w:i/>
        </w:rPr>
        <w:t xml:space="preserve">Lobo </w:t>
      </w:r>
      <w:r w:rsidRPr="00236845">
        <w:rPr>
          <w:rFonts w:ascii="Times New Roman" w:hAnsi="Times New Roman" w:cs="Times New Roman"/>
        </w:rPr>
        <w:t xml:space="preserve">dan </w:t>
      </w:r>
      <w:proofErr w:type="spellStart"/>
      <w:r w:rsidRPr="00236845">
        <w:rPr>
          <w:rFonts w:ascii="Times New Roman" w:hAnsi="Times New Roman" w:cs="Times New Roman"/>
          <w:i/>
        </w:rPr>
        <w:t>loman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makna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sama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dermawan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Cerminan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akhlak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tercela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terdapat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sifat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buruk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misalkan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gumedhe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kemungklung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r w:rsidRPr="00236845">
        <w:rPr>
          <w:rFonts w:ascii="Times New Roman" w:hAnsi="Times New Roman" w:cs="Times New Roman"/>
        </w:rPr>
        <w:t xml:space="preserve">dan </w:t>
      </w:r>
      <w:proofErr w:type="spellStart"/>
      <w:r w:rsidRPr="00236845">
        <w:rPr>
          <w:rFonts w:ascii="Times New Roman" w:hAnsi="Times New Roman" w:cs="Times New Roman"/>
          <w:i/>
        </w:rPr>
        <w:t>kumaluhur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makna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sama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sombong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  <w:i/>
        </w:rPr>
        <w:t>Cethil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kumet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r w:rsidRPr="00236845">
        <w:rPr>
          <w:rFonts w:ascii="Times New Roman" w:hAnsi="Times New Roman" w:cs="Times New Roman"/>
        </w:rPr>
        <w:t xml:space="preserve">dan </w:t>
      </w:r>
      <w:proofErr w:type="spellStart"/>
      <w:r w:rsidRPr="00236845">
        <w:rPr>
          <w:rFonts w:ascii="Times New Roman" w:hAnsi="Times New Roman" w:cs="Times New Roman"/>
          <w:i/>
        </w:rPr>
        <w:t>medhit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makna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sama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yaitu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pelit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kikir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4037CBF7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Pengenalan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ragam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kebudayaan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suku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daerah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kegiatan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memantik</w:t>
      </w:r>
      <w:proofErr w:type="spellEnd"/>
      <w:r w:rsidRPr="00236845">
        <w:rPr>
          <w:rFonts w:ascii="Times New Roman" w:hAnsi="Times New Roman" w:cs="Times New Roman"/>
        </w:rPr>
        <w:t xml:space="preserve"> rasa </w:t>
      </w:r>
      <w:proofErr w:type="spellStart"/>
      <w:r w:rsidRPr="00236845">
        <w:rPr>
          <w:rFonts w:ascii="Times New Roman" w:hAnsi="Times New Roman" w:cs="Times New Roman"/>
        </w:rPr>
        <w:t>toleransi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demokratis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bersahabat</w:t>
      </w:r>
      <w:proofErr w:type="spellEnd"/>
      <w:r w:rsidRPr="00236845">
        <w:rPr>
          <w:rFonts w:ascii="Times New Roman" w:hAnsi="Times New Roman" w:cs="Times New Roman"/>
        </w:rPr>
        <w:t>/</w:t>
      </w:r>
      <w:proofErr w:type="spellStart"/>
      <w:r w:rsidRPr="00236845">
        <w:rPr>
          <w:rFonts w:ascii="Times New Roman" w:hAnsi="Times New Roman" w:cs="Times New Roman"/>
        </w:rPr>
        <w:t>komunikatif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Semua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kegiatan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dilakukan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dasar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prinsip-prinsip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toleransi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demokratis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kebersamaan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kontinyu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waktu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relatif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singkat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berbagai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aktivitas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melahirkan</w:t>
      </w:r>
      <w:proofErr w:type="spellEnd"/>
      <w:r w:rsidRPr="00236845">
        <w:rPr>
          <w:rFonts w:ascii="Times New Roman" w:hAnsi="Times New Roman" w:cs="Times New Roman"/>
        </w:rPr>
        <w:t xml:space="preserve"> rasa </w:t>
      </w:r>
      <w:proofErr w:type="spellStart"/>
      <w:r w:rsidRPr="00236845">
        <w:rPr>
          <w:rFonts w:ascii="Times New Roman" w:hAnsi="Times New Roman" w:cs="Times New Roman"/>
        </w:rPr>
        <w:t>kepedulian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terhadap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dibuktikan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diadakannya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kegiatan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ro’an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sekitarnya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kegiatan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bakti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ditujukan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masyarakat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khususnya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membutuhkan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3798886A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Selanjutnya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tauladan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tokoh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sentral</w:t>
      </w:r>
      <w:proofErr w:type="spellEnd"/>
      <w:r w:rsidRPr="00236845">
        <w:rPr>
          <w:rFonts w:ascii="Times New Roman" w:hAnsi="Times New Roman" w:cs="Times New Roman"/>
        </w:rPr>
        <w:t xml:space="preserve"> yang paling </w:t>
      </w:r>
      <w:proofErr w:type="spellStart"/>
      <w:r w:rsidRPr="00236845">
        <w:rPr>
          <w:rFonts w:ascii="Times New Roman" w:hAnsi="Times New Roman" w:cs="Times New Roman"/>
        </w:rPr>
        <w:t>berpengaruh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membentuk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pola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pikir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r w:rsidRPr="00236845">
        <w:rPr>
          <w:rFonts w:ascii="Times New Roman" w:hAnsi="Times New Roman" w:cs="Times New Roman"/>
          <w:i/>
        </w:rPr>
        <w:t xml:space="preserve">Kyai, Bu </w:t>
      </w:r>
      <w:proofErr w:type="spellStart"/>
      <w:r w:rsidRPr="00236845">
        <w:rPr>
          <w:rFonts w:ascii="Times New Roman" w:hAnsi="Times New Roman" w:cs="Times New Roman"/>
          <w:i/>
        </w:rPr>
        <w:t>Nyai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Ustadz</w:t>
      </w:r>
      <w:proofErr w:type="spellEnd"/>
      <w:r w:rsidRPr="00236845">
        <w:rPr>
          <w:rFonts w:ascii="Times New Roman" w:hAnsi="Times New Roman" w:cs="Times New Roman"/>
          <w:i/>
        </w:rPr>
        <w:t xml:space="preserve">/ah, </w:t>
      </w:r>
      <w:proofErr w:type="spellStart"/>
      <w:r w:rsidRPr="00236845">
        <w:rPr>
          <w:rFonts w:ascii="Times New Roman" w:hAnsi="Times New Roman" w:cs="Times New Roman"/>
          <w:i/>
        </w:rPr>
        <w:t>Murobbi</w:t>
      </w:r>
      <w:proofErr w:type="spellEnd"/>
      <w:r w:rsidRPr="00236845">
        <w:rPr>
          <w:rFonts w:ascii="Times New Roman" w:hAnsi="Times New Roman" w:cs="Times New Roman"/>
          <w:i/>
        </w:rPr>
        <w:t>/ah, Gus, Ning,</w:t>
      </w:r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serta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dzurriyah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r w:rsidRPr="00236845">
        <w:rPr>
          <w:rFonts w:ascii="Times New Roman" w:hAnsi="Times New Roman" w:cs="Times New Roman"/>
          <w:i/>
        </w:rPr>
        <w:t xml:space="preserve">role model </w:t>
      </w:r>
      <w:r w:rsidRPr="00236845">
        <w:rPr>
          <w:rFonts w:ascii="Times New Roman" w:hAnsi="Times New Roman" w:cs="Times New Roman"/>
        </w:rPr>
        <w:t xml:space="preserve">yang ideal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ucapan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busana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sikap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tingkah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laku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sapaan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maka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nilai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filosofi</w:t>
      </w:r>
      <w:proofErr w:type="spellEnd"/>
      <w:r w:rsidRPr="00236845">
        <w:rPr>
          <w:rFonts w:ascii="Times New Roman" w:hAnsi="Times New Roman" w:cs="Times New Roman"/>
        </w:rPr>
        <w:t xml:space="preserve"> kata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semakin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tinggi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mengandung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unsur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moralitas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harus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dijunjung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tinggi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baik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segi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penghormatan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ucapan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busana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sikap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maupun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tingkah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laku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setiap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leksikon-leksikon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digunakan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71B6217F" w14:textId="77777777" w:rsidR="00E631EA" w:rsidRPr="00236845" w:rsidRDefault="00E631EA" w:rsidP="0023684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ungkapan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keseharian</w:t>
      </w:r>
      <w:proofErr w:type="spellEnd"/>
      <w:r w:rsidRPr="00236845">
        <w:rPr>
          <w:rFonts w:ascii="Times New Roman" w:hAnsi="Times New Roman" w:cs="Times New Roman"/>
        </w:rPr>
        <w:t xml:space="preserve">,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menggunakan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sapaan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dekat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profesi</w:t>
      </w:r>
      <w:proofErr w:type="spellEnd"/>
      <w:r w:rsidRPr="00236845">
        <w:rPr>
          <w:rFonts w:ascii="Times New Roman" w:hAnsi="Times New Roman" w:cs="Times New Roman"/>
        </w:rPr>
        <w:t xml:space="preserve"> orang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misalnya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khodimah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ustadz</w:t>
      </w:r>
      <w:proofErr w:type="spellEnd"/>
      <w:r w:rsidRPr="00236845">
        <w:rPr>
          <w:rFonts w:ascii="Times New Roman" w:hAnsi="Times New Roman" w:cs="Times New Roman"/>
          <w:i/>
        </w:rPr>
        <w:t xml:space="preserve">/ah, </w:t>
      </w:r>
      <w:proofErr w:type="spellStart"/>
      <w:r w:rsidRPr="00236845">
        <w:rPr>
          <w:rFonts w:ascii="Times New Roman" w:hAnsi="Times New Roman" w:cs="Times New Roman"/>
          <w:i/>
        </w:rPr>
        <w:t>murobbi</w:t>
      </w:r>
      <w:proofErr w:type="spellEnd"/>
      <w:r w:rsidRPr="00236845">
        <w:rPr>
          <w:rFonts w:ascii="Times New Roman" w:hAnsi="Times New Roman" w:cs="Times New Roman"/>
          <w:i/>
        </w:rPr>
        <w:t xml:space="preserve">/ah dan </w:t>
      </w:r>
      <w:proofErr w:type="spellStart"/>
      <w:r w:rsidRPr="00236845">
        <w:rPr>
          <w:rFonts w:ascii="Times New Roman" w:hAnsi="Times New Roman" w:cs="Times New Roman"/>
          <w:i/>
        </w:rPr>
        <w:t>musyrif</w:t>
      </w:r>
      <w:proofErr w:type="spellEnd"/>
      <w:r w:rsidRPr="00236845">
        <w:rPr>
          <w:rFonts w:ascii="Times New Roman" w:hAnsi="Times New Roman" w:cs="Times New Roman"/>
          <w:i/>
        </w:rPr>
        <w:t>/ah.</w:t>
      </w:r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Sapaan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terhadap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profesi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mengandung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nilai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filosofis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tinggi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menjadikan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profesi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tersebut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lebih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sakral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karena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secara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stratifikasi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sosial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profesi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khodimah</w:t>
      </w:r>
      <w:proofErr w:type="spellEnd"/>
      <w:r w:rsidRPr="00236845">
        <w:rPr>
          <w:rFonts w:ascii="Times New Roman" w:hAnsi="Times New Roman" w:cs="Times New Roman"/>
          <w:i/>
        </w:rPr>
        <w:t xml:space="preserve">, </w:t>
      </w:r>
      <w:proofErr w:type="spellStart"/>
      <w:r w:rsidRPr="00236845">
        <w:rPr>
          <w:rFonts w:ascii="Times New Roman" w:hAnsi="Times New Roman" w:cs="Times New Roman"/>
          <w:i/>
        </w:rPr>
        <w:t>ustadz</w:t>
      </w:r>
      <w:proofErr w:type="spellEnd"/>
      <w:r w:rsidRPr="00236845">
        <w:rPr>
          <w:rFonts w:ascii="Times New Roman" w:hAnsi="Times New Roman" w:cs="Times New Roman"/>
          <w:i/>
        </w:rPr>
        <w:t xml:space="preserve">/ah, </w:t>
      </w:r>
      <w:proofErr w:type="spellStart"/>
      <w:r w:rsidRPr="00236845">
        <w:rPr>
          <w:rFonts w:ascii="Times New Roman" w:hAnsi="Times New Roman" w:cs="Times New Roman"/>
          <w:i/>
        </w:rPr>
        <w:t>murobbi</w:t>
      </w:r>
      <w:proofErr w:type="spellEnd"/>
      <w:r w:rsidRPr="00236845">
        <w:rPr>
          <w:rFonts w:ascii="Times New Roman" w:hAnsi="Times New Roman" w:cs="Times New Roman"/>
          <w:i/>
        </w:rPr>
        <w:t xml:space="preserve">/ah dan </w:t>
      </w:r>
      <w:proofErr w:type="spellStart"/>
      <w:r w:rsidRPr="00236845">
        <w:rPr>
          <w:rFonts w:ascii="Times New Roman" w:hAnsi="Times New Roman" w:cs="Times New Roman"/>
          <w:i/>
        </w:rPr>
        <w:t>musyrif</w:t>
      </w:r>
      <w:proofErr w:type="spellEnd"/>
      <w:r w:rsidRPr="00236845">
        <w:rPr>
          <w:rFonts w:ascii="Times New Roman" w:hAnsi="Times New Roman" w:cs="Times New Roman"/>
          <w:i/>
        </w:rPr>
        <w:t>/ah</w:t>
      </w:r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berada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atas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tingkatan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733000EA" w14:textId="77777777" w:rsidR="00635B0C" w:rsidRPr="004E6AE1" w:rsidRDefault="00635B0C" w:rsidP="0023684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4E6AE1">
        <w:rPr>
          <w:rFonts w:ascii="Times New Roman" w:hAnsi="Times New Roman" w:cs="Times New Roman"/>
          <w:b/>
          <w:lang w:val="en-US"/>
        </w:rPr>
        <w:lastRenderedPageBreak/>
        <w:t>Kesimpulan</w:t>
      </w:r>
    </w:p>
    <w:p w14:paraId="13A013E9" w14:textId="77777777" w:rsidR="00635B0C" w:rsidRPr="00236845" w:rsidRDefault="00744915" w:rsidP="007449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beberapa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leksikon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 juga </w:t>
      </w:r>
      <w:proofErr w:type="spellStart"/>
      <w:r w:rsidRPr="00236845">
        <w:rPr>
          <w:rFonts w:ascii="Times New Roman" w:hAnsi="Times New Roman" w:cs="Times New Roman"/>
        </w:rPr>
        <w:t>merupakan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kearifan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lokal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pesantren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sebagai</w:t>
      </w:r>
      <w:proofErr w:type="spellEnd"/>
      <w:r w:rsidRPr="00236845">
        <w:rPr>
          <w:rFonts w:ascii="Times New Roman" w:hAnsi="Times New Roman" w:cs="Times New Roman"/>
        </w:rPr>
        <w:t xml:space="preserve"> salah </w:t>
      </w:r>
      <w:proofErr w:type="spellStart"/>
      <w:r w:rsidRPr="00236845">
        <w:rPr>
          <w:rFonts w:ascii="Times New Roman" w:hAnsi="Times New Roman" w:cs="Times New Roman"/>
        </w:rPr>
        <w:t>satu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penerapan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kesantunan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berbahasa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hal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ini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pendidikan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diimplementasikan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lingkungan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melalui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keterampilan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kognitif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berbahasa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diterapkan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percakapan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sehari-hari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  <w:proofErr w:type="spellStart"/>
      <w:r w:rsidRPr="00236845">
        <w:rPr>
          <w:rFonts w:ascii="Times New Roman" w:hAnsi="Times New Roman" w:cs="Times New Roman"/>
        </w:rPr>
        <w:t>Dengan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penggunaan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bahasa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tanpa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sadar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diharapkan</w:t>
      </w:r>
      <w:proofErr w:type="spellEnd"/>
      <w:r w:rsidRPr="00236845">
        <w:rPr>
          <w:rFonts w:ascii="Times New Roman" w:hAnsi="Times New Roman" w:cs="Times New Roman"/>
        </w:rPr>
        <w:t xml:space="preserve"> para </w:t>
      </w:r>
      <w:proofErr w:type="spellStart"/>
      <w:r w:rsidRPr="00236845">
        <w:rPr>
          <w:rFonts w:ascii="Times New Roman" w:hAnsi="Times New Roman" w:cs="Times New Roman"/>
        </w:rPr>
        <w:t>santri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memiliki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kedalaman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karakter</w:t>
      </w:r>
      <w:proofErr w:type="spellEnd"/>
      <w:r w:rsidRPr="00236845">
        <w:rPr>
          <w:rFonts w:ascii="Times New Roman" w:hAnsi="Times New Roman" w:cs="Times New Roman"/>
        </w:rPr>
        <w:t xml:space="preserve"> yang </w:t>
      </w:r>
      <w:proofErr w:type="spellStart"/>
      <w:r w:rsidRPr="00236845">
        <w:rPr>
          <w:rFonts w:ascii="Times New Roman" w:hAnsi="Times New Roman" w:cs="Times New Roman"/>
        </w:rPr>
        <w:t>menjadi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ciri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khas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kepesantrenan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yakni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religius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santun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arif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bijaksana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pantang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menyerah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tidak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mudah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terpengaruh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adil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setia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kawan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mandiri</w:t>
      </w:r>
      <w:proofErr w:type="spellEnd"/>
      <w:r w:rsidRPr="00236845">
        <w:rPr>
          <w:rFonts w:ascii="Times New Roman" w:hAnsi="Times New Roman" w:cs="Times New Roman"/>
        </w:rPr>
        <w:t xml:space="preserve"> dan </w:t>
      </w:r>
      <w:proofErr w:type="spellStart"/>
      <w:r w:rsidRPr="00236845">
        <w:rPr>
          <w:rFonts w:ascii="Times New Roman" w:hAnsi="Times New Roman" w:cs="Times New Roman"/>
        </w:rPr>
        <w:t>mengutamakan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bersama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daripada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kepentingan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pribadi</w:t>
      </w:r>
      <w:proofErr w:type="spellEnd"/>
      <w:r w:rsidRPr="002368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leksikon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kepesantrenan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anti-</w:t>
      </w:r>
      <w:proofErr w:type="spellStart"/>
      <w:r>
        <w:rPr>
          <w:rFonts w:ascii="Times New Roman" w:hAnsi="Times New Roman" w:cs="Times New Roman"/>
        </w:rPr>
        <w:t>radikalisme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didasari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sikap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toleran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tasamuh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cinta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tanah</w:t>
      </w:r>
      <w:proofErr w:type="spellEnd"/>
      <w:r>
        <w:rPr>
          <w:rFonts w:ascii="Times New Roman" w:hAnsi="Times New Roman" w:cs="Times New Roman"/>
        </w:rPr>
        <w:t xml:space="preserve"> air. </w:t>
      </w:r>
      <w:proofErr w:type="spellStart"/>
      <w:r>
        <w:rPr>
          <w:rFonts w:ascii="Times New Roman" w:hAnsi="Times New Roman" w:cs="Times New Roman"/>
        </w:rPr>
        <w:t>P</w:t>
      </w:r>
      <w:r w:rsidRPr="00744915">
        <w:rPr>
          <w:rFonts w:ascii="Times New Roman" w:hAnsi="Times New Roman" w:cs="Times New Roman"/>
        </w:rPr>
        <w:t>emertahanan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leksikon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kepesantrenan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merupakan</w:t>
      </w:r>
      <w:proofErr w:type="spellEnd"/>
      <w:r w:rsidRPr="00744915">
        <w:rPr>
          <w:rFonts w:ascii="Times New Roman" w:hAnsi="Times New Roman" w:cs="Times New Roman"/>
        </w:rPr>
        <w:t xml:space="preserve"> salah </w:t>
      </w:r>
      <w:proofErr w:type="spellStart"/>
      <w:r w:rsidRPr="00744915">
        <w:rPr>
          <w:rFonts w:ascii="Times New Roman" w:hAnsi="Times New Roman" w:cs="Times New Roman"/>
        </w:rPr>
        <w:t>satu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bentuk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keraifan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lokal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komunitas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santri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dalam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rangka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sebagai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sarana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pendidikan</w:t>
      </w:r>
      <w:proofErr w:type="spellEnd"/>
      <w:r w:rsidRPr="00744915">
        <w:rPr>
          <w:rFonts w:ascii="Times New Roman" w:hAnsi="Times New Roman" w:cs="Times New Roman"/>
        </w:rPr>
        <w:t xml:space="preserve"> anti-</w:t>
      </w:r>
      <w:proofErr w:type="spellStart"/>
      <w:r w:rsidRPr="00744915">
        <w:rPr>
          <w:rFonts w:ascii="Times New Roman" w:hAnsi="Times New Roman" w:cs="Times New Roman"/>
        </w:rPr>
        <w:t>radikalisme</w:t>
      </w:r>
      <w:proofErr w:type="spellEnd"/>
      <w:r w:rsidRPr="00744915">
        <w:rPr>
          <w:rFonts w:ascii="Times New Roman" w:hAnsi="Times New Roman" w:cs="Times New Roman"/>
        </w:rPr>
        <w:t xml:space="preserve"> yang </w:t>
      </w:r>
      <w:proofErr w:type="spellStart"/>
      <w:r w:rsidRPr="00744915">
        <w:rPr>
          <w:rFonts w:ascii="Times New Roman" w:hAnsi="Times New Roman" w:cs="Times New Roman"/>
        </w:rPr>
        <w:t>senantiasa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diterapkan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dari</w:t>
      </w:r>
      <w:proofErr w:type="spellEnd"/>
      <w:r w:rsidRPr="00744915">
        <w:rPr>
          <w:rFonts w:ascii="Times New Roman" w:hAnsi="Times New Roman" w:cs="Times New Roman"/>
        </w:rPr>
        <w:t xml:space="preserve"> masa </w:t>
      </w:r>
      <w:proofErr w:type="spellStart"/>
      <w:r w:rsidRPr="00744915">
        <w:rPr>
          <w:rFonts w:ascii="Times New Roman" w:hAnsi="Times New Roman" w:cs="Times New Roman"/>
        </w:rPr>
        <w:t>ke</w:t>
      </w:r>
      <w:proofErr w:type="spellEnd"/>
      <w:r w:rsidRPr="00744915">
        <w:rPr>
          <w:rFonts w:ascii="Times New Roman" w:hAnsi="Times New Roman" w:cs="Times New Roman"/>
        </w:rPr>
        <w:t xml:space="preserve"> masa </w:t>
      </w:r>
      <w:proofErr w:type="spellStart"/>
      <w:r w:rsidRPr="00744915">
        <w:rPr>
          <w:rFonts w:ascii="Times New Roman" w:hAnsi="Times New Roman" w:cs="Times New Roman"/>
        </w:rPr>
        <w:t>dalam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lingkungan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pesantren</w:t>
      </w:r>
      <w:proofErr w:type="spellEnd"/>
      <w:r w:rsidRPr="00744915">
        <w:rPr>
          <w:rFonts w:ascii="Times New Roman" w:hAnsi="Times New Roman" w:cs="Times New Roman"/>
        </w:rPr>
        <w:t xml:space="preserve">. </w:t>
      </w:r>
      <w:proofErr w:type="spellStart"/>
      <w:r w:rsidRPr="00744915">
        <w:rPr>
          <w:rFonts w:ascii="Times New Roman" w:hAnsi="Times New Roman" w:cs="Times New Roman"/>
        </w:rPr>
        <w:t>Pembentukan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karakter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santri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melalui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penggunaan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leksikon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kepesantrenan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tersebut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diharapkan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menjadi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sebuah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r w:rsidRPr="00744915">
        <w:rPr>
          <w:rFonts w:ascii="Times New Roman" w:hAnsi="Times New Roman" w:cs="Times New Roman"/>
          <w:i/>
        </w:rPr>
        <w:t>role model</w:t>
      </w:r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bagi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institusi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pendidikan</w:t>
      </w:r>
      <w:proofErr w:type="spellEnd"/>
      <w:r w:rsidRPr="00744915">
        <w:rPr>
          <w:rFonts w:ascii="Times New Roman" w:hAnsi="Times New Roman" w:cs="Times New Roman"/>
        </w:rPr>
        <w:t xml:space="preserve"> lain </w:t>
      </w:r>
      <w:proofErr w:type="spellStart"/>
      <w:r w:rsidRPr="00744915">
        <w:rPr>
          <w:rFonts w:ascii="Times New Roman" w:hAnsi="Times New Roman" w:cs="Times New Roman"/>
        </w:rPr>
        <w:t>dalam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penanaman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karakter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siswanya</w:t>
      </w:r>
      <w:proofErr w:type="spellEnd"/>
      <w:r w:rsidRPr="00744915">
        <w:rPr>
          <w:rFonts w:ascii="Times New Roman" w:hAnsi="Times New Roman" w:cs="Times New Roman"/>
        </w:rPr>
        <w:t xml:space="preserve"> agar </w:t>
      </w:r>
      <w:proofErr w:type="spellStart"/>
      <w:r w:rsidRPr="00744915">
        <w:rPr>
          <w:rFonts w:ascii="Times New Roman" w:hAnsi="Times New Roman" w:cs="Times New Roman"/>
        </w:rPr>
        <w:t>menjadi</w:t>
      </w:r>
      <w:proofErr w:type="spellEnd"/>
      <w:r w:rsidRPr="00744915">
        <w:rPr>
          <w:rFonts w:ascii="Times New Roman" w:hAnsi="Times New Roman" w:cs="Times New Roman"/>
        </w:rPr>
        <w:t xml:space="preserve"> </w:t>
      </w:r>
      <w:proofErr w:type="spellStart"/>
      <w:r w:rsidRPr="00744915">
        <w:rPr>
          <w:rFonts w:ascii="Times New Roman" w:hAnsi="Times New Roman" w:cs="Times New Roman"/>
        </w:rPr>
        <w:t>generasi</w:t>
      </w:r>
      <w:proofErr w:type="spellEnd"/>
      <w:r w:rsidRPr="00744915">
        <w:rPr>
          <w:rFonts w:ascii="Times New Roman" w:hAnsi="Times New Roman" w:cs="Times New Roman"/>
        </w:rPr>
        <w:t xml:space="preserve"> yang </w:t>
      </w:r>
      <w:proofErr w:type="spellStart"/>
      <w:r w:rsidRPr="00744915">
        <w:rPr>
          <w:rFonts w:ascii="Times New Roman" w:hAnsi="Times New Roman" w:cs="Times New Roman"/>
        </w:rPr>
        <w:t>beradab</w:t>
      </w:r>
      <w:proofErr w:type="spellEnd"/>
      <w:r w:rsidRPr="00744915">
        <w:rPr>
          <w:rFonts w:ascii="Times New Roman" w:hAnsi="Times New Roman" w:cs="Times New Roman"/>
        </w:rPr>
        <w:t xml:space="preserve"> dan </w:t>
      </w:r>
      <w:proofErr w:type="spellStart"/>
      <w:r w:rsidRPr="00744915">
        <w:rPr>
          <w:rFonts w:ascii="Times New Roman" w:hAnsi="Times New Roman" w:cs="Times New Roman"/>
        </w:rPr>
        <w:t>bermartabat</w:t>
      </w:r>
      <w:proofErr w:type="spellEnd"/>
      <w:r w:rsidRPr="00744915">
        <w:rPr>
          <w:rFonts w:ascii="Times New Roman" w:hAnsi="Times New Roman" w:cs="Times New Roman"/>
        </w:rPr>
        <w:t>.</w:t>
      </w:r>
    </w:p>
    <w:p w14:paraId="7F2891B4" w14:textId="77777777" w:rsidR="00635B0C" w:rsidRPr="004E6AE1" w:rsidRDefault="00635B0C" w:rsidP="0023684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4E6AE1">
        <w:rPr>
          <w:rFonts w:ascii="Times New Roman" w:hAnsi="Times New Roman" w:cs="Times New Roman"/>
          <w:b/>
          <w:lang w:val="en-US"/>
        </w:rPr>
        <w:t>Daftar Pustaka</w:t>
      </w:r>
    </w:p>
    <w:p w14:paraId="526AB235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Abdullah, </w:t>
      </w:r>
      <w:proofErr w:type="spellStart"/>
      <w:r w:rsidRPr="00236845">
        <w:rPr>
          <w:rFonts w:ascii="Times New Roman" w:hAnsi="Times New Roman" w:cs="Times New Roman"/>
        </w:rPr>
        <w:t>Wakit</w:t>
      </w:r>
      <w:proofErr w:type="spellEnd"/>
      <w:r w:rsidRPr="00236845">
        <w:rPr>
          <w:rFonts w:ascii="Times New Roman" w:hAnsi="Times New Roman" w:cs="Times New Roman"/>
        </w:rPr>
        <w:t>. 2013. “</w:t>
      </w:r>
      <w:proofErr w:type="spellStart"/>
      <w:r w:rsidRPr="00236845">
        <w:rPr>
          <w:rFonts w:ascii="Times New Roman" w:hAnsi="Times New Roman" w:cs="Times New Roman"/>
        </w:rPr>
        <w:t>Kearifal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Lokal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dalam</w:t>
      </w:r>
      <w:proofErr w:type="spellEnd"/>
      <w:r w:rsidRPr="00236845">
        <w:rPr>
          <w:rFonts w:ascii="Times New Roman" w:hAnsi="Times New Roman" w:cs="Times New Roman"/>
        </w:rPr>
        <w:t xml:space="preserve"> Bahasa dan </w:t>
      </w:r>
      <w:proofErr w:type="spellStart"/>
      <w:r w:rsidRPr="00236845">
        <w:rPr>
          <w:rFonts w:ascii="Times New Roman" w:hAnsi="Times New Roman" w:cs="Times New Roman"/>
        </w:rPr>
        <w:t>Budaya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Jawa</w:t>
      </w:r>
      <w:proofErr w:type="spellEnd"/>
      <w:r w:rsidRPr="00236845">
        <w:rPr>
          <w:rFonts w:ascii="Times New Roman" w:hAnsi="Times New Roman" w:cs="Times New Roman"/>
        </w:rPr>
        <w:t xml:space="preserve"> Masyarakat </w:t>
      </w:r>
      <w:proofErr w:type="spellStart"/>
      <w:r w:rsidRPr="00236845">
        <w:rPr>
          <w:rFonts w:ascii="Times New Roman" w:hAnsi="Times New Roman" w:cs="Times New Roman"/>
        </w:rPr>
        <w:t>Nelayan</w:t>
      </w:r>
      <w:proofErr w:type="spellEnd"/>
      <w:r w:rsidRPr="00236845">
        <w:rPr>
          <w:rFonts w:ascii="Times New Roman" w:hAnsi="Times New Roman" w:cs="Times New Roman"/>
        </w:rPr>
        <w:t xml:space="preserve"> di </w:t>
      </w:r>
      <w:proofErr w:type="spellStart"/>
      <w:r w:rsidRPr="00236845">
        <w:rPr>
          <w:rFonts w:ascii="Times New Roman" w:hAnsi="Times New Roman" w:cs="Times New Roman"/>
        </w:rPr>
        <w:t>Pesisir</w:t>
      </w:r>
      <w:proofErr w:type="spellEnd"/>
      <w:r w:rsidRPr="00236845">
        <w:rPr>
          <w:rFonts w:ascii="Times New Roman" w:hAnsi="Times New Roman" w:cs="Times New Roman"/>
        </w:rPr>
        <w:t xml:space="preserve"> Selatan </w:t>
      </w:r>
      <w:proofErr w:type="spellStart"/>
      <w:r w:rsidRPr="00236845">
        <w:rPr>
          <w:rFonts w:ascii="Times New Roman" w:hAnsi="Times New Roman" w:cs="Times New Roman"/>
        </w:rPr>
        <w:t>Kebumen</w:t>
      </w:r>
      <w:proofErr w:type="spellEnd"/>
      <w:r w:rsidRPr="00236845">
        <w:rPr>
          <w:rFonts w:ascii="Times New Roman" w:hAnsi="Times New Roman" w:cs="Times New Roman"/>
        </w:rPr>
        <w:t xml:space="preserve"> (</w:t>
      </w:r>
      <w:proofErr w:type="spellStart"/>
      <w:r w:rsidRPr="00236845">
        <w:rPr>
          <w:rFonts w:ascii="Times New Roman" w:hAnsi="Times New Roman" w:cs="Times New Roman"/>
        </w:rPr>
        <w:t>Sebuah</w:t>
      </w:r>
      <w:proofErr w:type="spellEnd"/>
      <w:r w:rsidRPr="00236845">
        <w:rPr>
          <w:rFonts w:ascii="Times New Roman" w:hAnsi="Times New Roman" w:cs="Times New Roman"/>
        </w:rPr>
        <w:t xml:space="preserve"> Kajian </w:t>
      </w:r>
      <w:proofErr w:type="spellStart"/>
      <w:r w:rsidRPr="00236845">
        <w:rPr>
          <w:rFonts w:ascii="Times New Roman" w:hAnsi="Times New Roman" w:cs="Times New Roman"/>
        </w:rPr>
        <w:t>Etnolinguistik</w:t>
      </w:r>
      <w:proofErr w:type="spellEnd"/>
      <w:r w:rsidRPr="00236845">
        <w:rPr>
          <w:rFonts w:ascii="Times New Roman" w:hAnsi="Times New Roman" w:cs="Times New Roman"/>
        </w:rPr>
        <w:t xml:space="preserve">)”. </w:t>
      </w:r>
      <w:proofErr w:type="spellStart"/>
      <w:r w:rsidRPr="00236845">
        <w:rPr>
          <w:rFonts w:ascii="Times New Roman" w:hAnsi="Times New Roman" w:cs="Times New Roman"/>
        </w:rPr>
        <w:t>Disertasi</w:t>
      </w:r>
      <w:proofErr w:type="spellEnd"/>
      <w:r w:rsidRPr="00236845">
        <w:rPr>
          <w:rFonts w:ascii="Times New Roman" w:hAnsi="Times New Roman" w:cs="Times New Roman"/>
        </w:rPr>
        <w:t xml:space="preserve">. Surakarta: Universitas </w:t>
      </w:r>
      <w:proofErr w:type="spellStart"/>
      <w:r w:rsidRPr="00236845">
        <w:rPr>
          <w:rFonts w:ascii="Times New Roman" w:hAnsi="Times New Roman" w:cs="Times New Roman"/>
        </w:rPr>
        <w:t>Sebelas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Maret</w:t>
      </w:r>
      <w:proofErr w:type="spellEnd"/>
      <w:r w:rsidRPr="00236845">
        <w:rPr>
          <w:rFonts w:ascii="Times New Roman" w:hAnsi="Times New Roman" w:cs="Times New Roman"/>
        </w:rPr>
        <w:t>.</w:t>
      </w:r>
    </w:p>
    <w:p w14:paraId="624372FE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  <w:color w:val="000000"/>
        </w:rPr>
        <w:t xml:space="preserve">Casson, R.W (Ed.) 1981. </w:t>
      </w:r>
      <w:r w:rsidRPr="00236845">
        <w:rPr>
          <w:rFonts w:ascii="Times New Roman" w:hAnsi="Times New Roman" w:cs="Times New Roman"/>
          <w:i/>
          <w:iCs/>
          <w:color w:val="000000"/>
        </w:rPr>
        <w:t>Language, Culture, and Cognition: Anthropological Perspectives</w:t>
      </w:r>
      <w:r w:rsidRPr="00236845">
        <w:rPr>
          <w:rFonts w:ascii="Times New Roman" w:hAnsi="Times New Roman" w:cs="Times New Roman"/>
          <w:color w:val="000000"/>
        </w:rPr>
        <w:t>.</w:t>
      </w:r>
      <w:r w:rsidRPr="00236845">
        <w:rPr>
          <w:rFonts w:ascii="Times New Roman" w:hAnsi="Times New Roman" w:cs="Times New Roman"/>
          <w:color w:val="000000"/>
        </w:rPr>
        <w:br/>
        <w:t xml:space="preserve">New York: </w:t>
      </w:r>
      <w:proofErr w:type="spellStart"/>
      <w:r w:rsidRPr="00236845">
        <w:rPr>
          <w:rFonts w:ascii="Times New Roman" w:hAnsi="Times New Roman" w:cs="Times New Roman"/>
          <w:color w:val="000000"/>
        </w:rPr>
        <w:t>Macmillian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Publishing </w:t>
      </w:r>
      <w:proofErr w:type="spellStart"/>
      <w:r w:rsidRPr="00236845">
        <w:rPr>
          <w:rFonts w:ascii="Times New Roman" w:hAnsi="Times New Roman" w:cs="Times New Roman"/>
          <w:color w:val="000000"/>
        </w:rPr>
        <w:t>Co.Inc</w:t>
      </w:r>
      <w:proofErr w:type="spellEnd"/>
      <w:r w:rsidRPr="00236845">
        <w:rPr>
          <w:rFonts w:ascii="Times New Roman" w:hAnsi="Times New Roman" w:cs="Times New Roman"/>
          <w:color w:val="000000"/>
        </w:rPr>
        <w:t>.</w:t>
      </w:r>
      <w:r w:rsidRPr="00236845">
        <w:rPr>
          <w:rFonts w:ascii="Times New Roman" w:hAnsi="Times New Roman" w:cs="Times New Roman"/>
        </w:rPr>
        <w:t xml:space="preserve"> </w:t>
      </w:r>
    </w:p>
    <w:p w14:paraId="509F6F03" w14:textId="77777777" w:rsidR="00236845" w:rsidRPr="00236845" w:rsidRDefault="00236845" w:rsidP="00310B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Duranti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Alesandro</w:t>
      </w:r>
      <w:proofErr w:type="spellEnd"/>
      <w:r w:rsidRPr="00236845">
        <w:rPr>
          <w:rFonts w:ascii="Times New Roman" w:hAnsi="Times New Roman" w:cs="Times New Roman"/>
        </w:rPr>
        <w:t xml:space="preserve">. 1997. </w:t>
      </w:r>
      <w:r w:rsidRPr="00236845">
        <w:rPr>
          <w:rFonts w:ascii="Times New Roman" w:hAnsi="Times New Roman" w:cs="Times New Roman"/>
          <w:i/>
        </w:rPr>
        <w:t>Linguistic Anthropology</w:t>
      </w:r>
      <w:r w:rsidRPr="00236845">
        <w:rPr>
          <w:rFonts w:ascii="Times New Roman" w:hAnsi="Times New Roman" w:cs="Times New Roman"/>
        </w:rPr>
        <w:t xml:space="preserve">. New York: </w:t>
      </w:r>
      <w:proofErr w:type="spellStart"/>
      <w:r w:rsidRPr="00236845">
        <w:rPr>
          <w:rFonts w:ascii="Times New Roman" w:hAnsi="Times New Roman" w:cs="Times New Roman"/>
        </w:rPr>
        <w:t>Cambrige</w:t>
      </w:r>
      <w:proofErr w:type="spellEnd"/>
      <w:r w:rsidRPr="00236845">
        <w:rPr>
          <w:rFonts w:ascii="Times New Roman" w:hAnsi="Times New Roman" w:cs="Times New Roman"/>
        </w:rPr>
        <w:t xml:space="preserve"> University Press</w:t>
      </w:r>
    </w:p>
    <w:p w14:paraId="0F729FC8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Foley, William A. 2001. </w:t>
      </w:r>
      <w:r w:rsidRPr="00236845">
        <w:rPr>
          <w:rFonts w:ascii="Times New Roman" w:hAnsi="Times New Roman" w:cs="Times New Roman"/>
          <w:i/>
        </w:rPr>
        <w:t xml:space="preserve">Anthropological </w:t>
      </w:r>
      <w:proofErr w:type="spellStart"/>
      <w:r w:rsidRPr="00236845">
        <w:rPr>
          <w:rFonts w:ascii="Times New Roman" w:hAnsi="Times New Roman" w:cs="Times New Roman"/>
          <w:i/>
        </w:rPr>
        <w:t>Lingusitics</w:t>
      </w:r>
      <w:proofErr w:type="spellEnd"/>
      <w:r w:rsidRPr="00236845">
        <w:rPr>
          <w:rFonts w:ascii="Times New Roman" w:hAnsi="Times New Roman" w:cs="Times New Roman"/>
          <w:i/>
        </w:rPr>
        <w:t>: An Introduction</w:t>
      </w:r>
      <w:r w:rsidRPr="00236845">
        <w:rPr>
          <w:rFonts w:ascii="Times New Roman" w:hAnsi="Times New Roman" w:cs="Times New Roman"/>
        </w:rPr>
        <w:t>. Massachusetts USA: Blackwell</w:t>
      </w:r>
    </w:p>
    <w:p w14:paraId="3B687F64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Kesuma</w:t>
      </w:r>
      <w:proofErr w:type="spellEnd"/>
      <w:r w:rsidRPr="00236845">
        <w:rPr>
          <w:rFonts w:ascii="Times New Roman" w:hAnsi="Times New Roman" w:cs="Times New Roman"/>
        </w:rPr>
        <w:t xml:space="preserve">, Tri </w:t>
      </w:r>
      <w:proofErr w:type="spellStart"/>
      <w:r w:rsidRPr="00236845">
        <w:rPr>
          <w:rFonts w:ascii="Times New Roman" w:hAnsi="Times New Roman" w:cs="Times New Roman"/>
        </w:rPr>
        <w:t>Matoyo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Jati</w:t>
      </w:r>
      <w:proofErr w:type="spellEnd"/>
      <w:r w:rsidRPr="00236845">
        <w:rPr>
          <w:rFonts w:ascii="Times New Roman" w:hAnsi="Times New Roman" w:cs="Times New Roman"/>
        </w:rPr>
        <w:t xml:space="preserve">. 2007. </w:t>
      </w:r>
      <w:proofErr w:type="spellStart"/>
      <w:r w:rsidRPr="00236845">
        <w:rPr>
          <w:rFonts w:ascii="Times New Roman" w:hAnsi="Times New Roman" w:cs="Times New Roman"/>
          <w:i/>
        </w:rPr>
        <w:t>Pengantar</w:t>
      </w:r>
      <w:proofErr w:type="spellEnd"/>
      <w:r w:rsidRPr="00236845">
        <w:rPr>
          <w:rFonts w:ascii="Times New Roman" w:hAnsi="Times New Roman" w:cs="Times New Roman"/>
          <w:i/>
        </w:rPr>
        <w:t xml:space="preserve"> (</w:t>
      </w:r>
      <w:proofErr w:type="spellStart"/>
      <w:r w:rsidRPr="00236845">
        <w:rPr>
          <w:rFonts w:ascii="Times New Roman" w:hAnsi="Times New Roman" w:cs="Times New Roman"/>
          <w:i/>
        </w:rPr>
        <w:t>Metode</w:t>
      </w:r>
      <w:proofErr w:type="spellEnd"/>
      <w:r w:rsidRPr="00236845">
        <w:rPr>
          <w:rFonts w:ascii="Times New Roman" w:hAnsi="Times New Roman" w:cs="Times New Roman"/>
          <w:i/>
        </w:rPr>
        <w:t xml:space="preserve">) </w:t>
      </w:r>
      <w:proofErr w:type="spellStart"/>
      <w:r w:rsidRPr="00236845">
        <w:rPr>
          <w:rFonts w:ascii="Times New Roman" w:hAnsi="Times New Roman" w:cs="Times New Roman"/>
          <w:i/>
        </w:rPr>
        <w:t>Penelitian</w:t>
      </w:r>
      <w:proofErr w:type="spellEnd"/>
      <w:r w:rsidRPr="00236845">
        <w:rPr>
          <w:rFonts w:ascii="Times New Roman" w:hAnsi="Times New Roman" w:cs="Times New Roman"/>
          <w:i/>
        </w:rPr>
        <w:t xml:space="preserve"> Bahasa.</w:t>
      </w:r>
      <w:r w:rsidRPr="00236845">
        <w:rPr>
          <w:rFonts w:ascii="Times New Roman" w:hAnsi="Times New Roman" w:cs="Times New Roman"/>
        </w:rPr>
        <w:t xml:space="preserve"> Yogyakarta: </w:t>
      </w:r>
      <w:proofErr w:type="spellStart"/>
      <w:r w:rsidRPr="00236845">
        <w:rPr>
          <w:rFonts w:ascii="Times New Roman" w:hAnsi="Times New Roman" w:cs="Times New Roman"/>
        </w:rPr>
        <w:t>Carasvatibooks</w:t>
      </w:r>
      <w:proofErr w:type="spellEnd"/>
      <w:r w:rsidRPr="00236845">
        <w:rPr>
          <w:rFonts w:ascii="Times New Roman" w:hAnsi="Times New Roman" w:cs="Times New Roman"/>
        </w:rPr>
        <w:t xml:space="preserve">. </w:t>
      </w:r>
    </w:p>
    <w:p w14:paraId="32EC00F6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Kridalaksana</w:t>
      </w:r>
      <w:proofErr w:type="spellEnd"/>
      <w:r w:rsidRPr="00236845">
        <w:rPr>
          <w:rFonts w:ascii="Times New Roman" w:hAnsi="Times New Roman" w:cs="Times New Roman"/>
        </w:rPr>
        <w:t xml:space="preserve">, </w:t>
      </w:r>
      <w:proofErr w:type="spellStart"/>
      <w:r w:rsidRPr="00236845">
        <w:rPr>
          <w:rFonts w:ascii="Times New Roman" w:hAnsi="Times New Roman" w:cs="Times New Roman"/>
        </w:rPr>
        <w:t>Harimurti</w:t>
      </w:r>
      <w:proofErr w:type="spellEnd"/>
      <w:r w:rsidRPr="00236845">
        <w:rPr>
          <w:rFonts w:ascii="Times New Roman" w:hAnsi="Times New Roman" w:cs="Times New Roman"/>
        </w:rPr>
        <w:t xml:space="preserve">. 2007. </w:t>
      </w:r>
      <w:proofErr w:type="spellStart"/>
      <w:r w:rsidRPr="00236845">
        <w:rPr>
          <w:rFonts w:ascii="Times New Roman" w:hAnsi="Times New Roman" w:cs="Times New Roman"/>
          <w:i/>
          <w:iCs/>
        </w:rPr>
        <w:t>Pembentukan</w:t>
      </w:r>
      <w:proofErr w:type="spellEnd"/>
      <w:r w:rsidRPr="00236845">
        <w:rPr>
          <w:rFonts w:ascii="Times New Roman" w:hAnsi="Times New Roman" w:cs="Times New Roman"/>
          <w:i/>
          <w:iCs/>
        </w:rPr>
        <w:t xml:space="preserve"> Kata </w:t>
      </w:r>
      <w:proofErr w:type="spellStart"/>
      <w:r w:rsidRPr="00236845">
        <w:rPr>
          <w:rFonts w:ascii="Times New Roman" w:hAnsi="Times New Roman" w:cs="Times New Roman"/>
          <w:i/>
          <w:iCs/>
        </w:rPr>
        <w:t>dalam</w:t>
      </w:r>
      <w:proofErr w:type="spellEnd"/>
      <w:r w:rsidRPr="00236845">
        <w:rPr>
          <w:rFonts w:ascii="Times New Roman" w:hAnsi="Times New Roman" w:cs="Times New Roman"/>
          <w:i/>
          <w:iCs/>
        </w:rPr>
        <w:t xml:space="preserve"> Bahasa Indonesia</w:t>
      </w:r>
      <w:r w:rsidRPr="00236845">
        <w:rPr>
          <w:rFonts w:ascii="Times New Roman" w:hAnsi="Times New Roman" w:cs="Times New Roman"/>
        </w:rPr>
        <w:t>. Jakarta: Gramedia Pustaka Utama</w:t>
      </w:r>
    </w:p>
    <w:p w14:paraId="22EDAAD8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Laili</w:t>
      </w:r>
      <w:proofErr w:type="spellEnd"/>
      <w:r w:rsidRPr="00236845">
        <w:rPr>
          <w:rFonts w:ascii="Times New Roman" w:hAnsi="Times New Roman" w:cs="Times New Roman"/>
          <w:color w:val="000000"/>
        </w:rPr>
        <w:t>, Elisa Nurul. 2016. “</w:t>
      </w:r>
      <w:proofErr w:type="spellStart"/>
      <w:r w:rsidRPr="00236845">
        <w:rPr>
          <w:rFonts w:ascii="Times New Roman" w:hAnsi="Times New Roman" w:cs="Times New Roman"/>
          <w:color w:val="000000"/>
        </w:rPr>
        <w:t>Menangkis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Bibit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Radikalisme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Sejak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Dini.” </w:t>
      </w:r>
      <w:proofErr w:type="spellStart"/>
      <w:r w:rsidRPr="00236845">
        <w:rPr>
          <w:rFonts w:ascii="Times New Roman" w:hAnsi="Times New Roman" w:cs="Times New Roman"/>
          <w:color w:val="000000"/>
        </w:rPr>
        <w:t>Dalam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Majalah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  <w:color w:val="000000"/>
        </w:rPr>
        <w:t>Suara</w:t>
      </w:r>
      <w:proofErr w:type="spellEnd"/>
      <w:r w:rsidRPr="0023684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  <w:color w:val="000000"/>
        </w:rPr>
        <w:t>Tebuireng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Edisi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45, </w:t>
      </w:r>
      <w:proofErr w:type="spellStart"/>
      <w:r w:rsidRPr="00236845">
        <w:rPr>
          <w:rFonts w:ascii="Times New Roman" w:hAnsi="Times New Roman" w:cs="Times New Roman"/>
          <w:color w:val="000000"/>
        </w:rPr>
        <w:t>Juli-Agustus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2016. </w:t>
      </w:r>
      <w:proofErr w:type="spellStart"/>
      <w:r w:rsidRPr="00236845">
        <w:rPr>
          <w:rFonts w:ascii="Times New Roman" w:hAnsi="Times New Roman" w:cs="Times New Roman"/>
          <w:color w:val="000000"/>
        </w:rPr>
        <w:t>hal</w:t>
      </w:r>
      <w:proofErr w:type="spellEnd"/>
      <w:r w:rsidRPr="00236845">
        <w:rPr>
          <w:rFonts w:ascii="Times New Roman" w:hAnsi="Times New Roman" w:cs="Times New Roman"/>
          <w:color w:val="000000"/>
        </w:rPr>
        <w:t>. 48-50</w:t>
      </w:r>
    </w:p>
    <w:p w14:paraId="12BFF345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236845">
        <w:rPr>
          <w:rFonts w:ascii="Times New Roman" w:hAnsi="Times New Roman" w:cs="Times New Roman"/>
          <w:color w:val="000000"/>
        </w:rPr>
        <w:t xml:space="preserve">Lévi-Strauss, Claude. 2001.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Mitos</w:t>
      </w:r>
      <w:proofErr w:type="spellEnd"/>
      <w:r w:rsidRPr="00236845">
        <w:rPr>
          <w:rFonts w:ascii="Times New Roman" w:hAnsi="Times New Roman" w:cs="Times New Roman"/>
          <w:i/>
          <w:iCs/>
          <w:color w:val="000000"/>
        </w:rPr>
        <w:t xml:space="preserve">, Dukun dan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Sihir</w:t>
      </w:r>
      <w:proofErr w:type="spellEnd"/>
      <w:r w:rsidRPr="00236845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Pr="00236845">
        <w:rPr>
          <w:rFonts w:ascii="Times New Roman" w:hAnsi="Times New Roman" w:cs="Times New Roman"/>
          <w:color w:val="000000"/>
        </w:rPr>
        <w:t>Terjemahan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Cremers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dan De Santo. </w:t>
      </w:r>
      <w:proofErr w:type="gramStart"/>
      <w:r w:rsidRPr="00236845">
        <w:rPr>
          <w:rFonts w:ascii="Times New Roman" w:hAnsi="Times New Roman" w:cs="Times New Roman"/>
          <w:color w:val="000000"/>
        </w:rPr>
        <w:t>Jakarta :</w:t>
      </w:r>
      <w:proofErr w:type="gram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Kanisius</w:t>
      </w:r>
      <w:proofErr w:type="spellEnd"/>
      <w:r w:rsidRPr="00236845">
        <w:rPr>
          <w:rFonts w:ascii="Times New Roman" w:hAnsi="Times New Roman" w:cs="Times New Roman"/>
          <w:color w:val="000000"/>
        </w:rPr>
        <w:t>.</w:t>
      </w:r>
    </w:p>
    <w:p w14:paraId="68E44687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proofErr w:type="spellStart"/>
      <w:r w:rsidRPr="00236845">
        <w:rPr>
          <w:rFonts w:ascii="Times New Roman" w:hAnsi="Times New Roman" w:cs="Times New Roman"/>
          <w:bCs/>
        </w:rPr>
        <w:t>Mahsun</w:t>
      </w:r>
      <w:proofErr w:type="spellEnd"/>
      <w:r w:rsidRPr="00236845">
        <w:rPr>
          <w:rFonts w:ascii="Times New Roman" w:hAnsi="Times New Roman" w:cs="Times New Roman"/>
          <w:bCs/>
        </w:rPr>
        <w:t xml:space="preserve">. 2005. </w:t>
      </w:r>
      <w:proofErr w:type="spellStart"/>
      <w:r w:rsidRPr="00236845">
        <w:rPr>
          <w:rFonts w:ascii="Times New Roman" w:hAnsi="Times New Roman" w:cs="Times New Roman"/>
          <w:bCs/>
          <w:i/>
        </w:rPr>
        <w:t>Metode</w:t>
      </w:r>
      <w:proofErr w:type="spellEnd"/>
      <w:r w:rsidRPr="0023684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bCs/>
          <w:i/>
        </w:rPr>
        <w:t>Penelitian</w:t>
      </w:r>
      <w:proofErr w:type="spellEnd"/>
      <w:r w:rsidRPr="00236845">
        <w:rPr>
          <w:rFonts w:ascii="Times New Roman" w:hAnsi="Times New Roman" w:cs="Times New Roman"/>
          <w:bCs/>
          <w:i/>
        </w:rPr>
        <w:t xml:space="preserve"> Bahasa: </w:t>
      </w:r>
      <w:proofErr w:type="spellStart"/>
      <w:r w:rsidRPr="00236845">
        <w:rPr>
          <w:rFonts w:ascii="Times New Roman" w:hAnsi="Times New Roman" w:cs="Times New Roman"/>
          <w:bCs/>
          <w:i/>
        </w:rPr>
        <w:t>Tahapan</w:t>
      </w:r>
      <w:proofErr w:type="spellEnd"/>
      <w:r w:rsidRPr="00236845">
        <w:rPr>
          <w:rFonts w:ascii="Times New Roman" w:hAnsi="Times New Roman" w:cs="Times New Roman"/>
          <w:bCs/>
          <w:i/>
        </w:rPr>
        <w:t xml:space="preserve"> Strategi, </w:t>
      </w:r>
      <w:proofErr w:type="spellStart"/>
      <w:r w:rsidRPr="00236845">
        <w:rPr>
          <w:rFonts w:ascii="Times New Roman" w:hAnsi="Times New Roman" w:cs="Times New Roman"/>
          <w:bCs/>
          <w:i/>
        </w:rPr>
        <w:t>Metode</w:t>
      </w:r>
      <w:proofErr w:type="spellEnd"/>
      <w:r w:rsidRPr="00236845">
        <w:rPr>
          <w:rFonts w:ascii="Times New Roman" w:hAnsi="Times New Roman" w:cs="Times New Roman"/>
          <w:bCs/>
          <w:i/>
        </w:rPr>
        <w:t xml:space="preserve"> dan </w:t>
      </w:r>
      <w:proofErr w:type="spellStart"/>
      <w:r w:rsidRPr="00236845">
        <w:rPr>
          <w:rFonts w:ascii="Times New Roman" w:hAnsi="Times New Roman" w:cs="Times New Roman"/>
          <w:bCs/>
          <w:i/>
        </w:rPr>
        <w:t>Tekniknya</w:t>
      </w:r>
      <w:proofErr w:type="spellEnd"/>
      <w:r w:rsidRPr="00236845">
        <w:rPr>
          <w:rFonts w:ascii="Times New Roman" w:hAnsi="Times New Roman" w:cs="Times New Roman"/>
          <w:bCs/>
          <w:i/>
        </w:rPr>
        <w:t>.</w:t>
      </w:r>
      <w:r w:rsidRPr="00236845">
        <w:rPr>
          <w:rFonts w:ascii="Times New Roman" w:hAnsi="Times New Roman" w:cs="Times New Roman"/>
          <w:bCs/>
        </w:rPr>
        <w:t xml:space="preserve"> Jakarta: Raja </w:t>
      </w:r>
      <w:proofErr w:type="spellStart"/>
      <w:r w:rsidRPr="00236845">
        <w:rPr>
          <w:rFonts w:ascii="Times New Roman" w:hAnsi="Times New Roman" w:cs="Times New Roman"/>
          <w:bCs/>
        </w:rPr>
        <w:t>Grafindo</w:t>
      </w:r>
      <w:proofErr w:type="spellEnd"/>
      <w:r w:rsidRPr="00236845">
        <w:rPr>
          <w:rFonts w:ascii="Times New Roman" w:hAnsi="Times New Roman" w:cs="Times New Roman"/>
          <w:bCs/>
        </w:rPr>
        <w:t xml:space="preserve"> </w:t>
      </w:r>
      <w:proofErr w:type="spellStart"/>
      <w:r w:rsidRPr="00236845">
        <w:rPr>
          <w:rFonts w:ascii="Times New Roman" w:hAnsi="Times New Roman" w:cs="Times New Roman"/>
          <w:bCs/>
        </w:rPr>
        <w:t>Persada</w:t>
      </w:r>
      <w:proofErr w:type="spellEnd"/>
      <w:r w:rsidRPr="00236845">
        <w:rPr>
          <w:rFonts w:ascii="Times New Roman" w:hAnsi="Times New Roman" w:cs="Times New Roman"/>
          <w:bCs/>
        </w:rPr>
        <w:t>.</w:t>
      </w:r>
    </w:p>
    <w:p w14:paraId="1872862E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Moleong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Lexy J. 2007.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Metodologi</w:t>
      </w:r>
      <w:proofErr w:type="spellEnd"/>
      <w:r w:rsidRPr="0023684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Penelitian</w:t>
      </w:r>
      <w:proofErr w:type="spellEnd"/>
      <w:r w:rsidRPr="0023684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Kualitatif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Bandung: </w:t>
      </w:r>
      <w:proofErr w:type="spellStart"/>
      <w:r w:rsidRPr="00236845">
        <w:rPr>
          <w:rFonts w:ascii="Times New Roman" w:hAnsi="Times New Roman" w:cs="Times New Roman"/>
          <w:color w:val="000000"/>
        </w:rPr>
        <w:t>Remaja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Radikarya</w:t>
      </w:r>
      <w:proofErr w:type="spellEnd"/>
      <w:r w:rsidRPr="00236845">
        <w:rPr>
          <w:rFonts w:ascii="Times New Roman" w:hAnsi="Times New Roman" w:cs="Times New Roman"/>
          <w:color w:val="000000"/>
        </w:rPr>
        <w:t>,</w:t>
      </w:r>
    </w:p>
    <w:p w14:paraId="7C926414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Nasir, </w:t>
      </w:r>
      <w:proofErr w:type="spellStart"/>
      <w:r w:rsidRPr="00236845">
        <w:rPr>
          <w:rFonts w:ascii="Times New Roman" w:hAnsi="Times New Roman" w:cs="Times New Roman"/>
        </w:rPr>
        <w:t>Ridlwan</w:t>
      </w:r>
      <w:proofErr w:type="spellEnd"/>
      <w:r w:rsidRPr="00236845">
        <w:rPr>
          <w:rFonts w:ascii="Times New Roman" w:hAnsi="Times New Roman" w:cs="Times New Roman"/>
        </w:rPr>
        <w:t xml:space="preserve">. 2005. </w:t>
      </w:r>
      <w:proofErr w:type="spellStart"/>
      <w:r w:rsidRPr="00236845">
        <w:rPr>
          <w:rFonts w:ascii="Times New Roman" w:hAnsi="Times New Roman" w:cs="Times New Roman"/>
          <w:i/>
        </w:rPr>
        <w:t>Mencari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Tipologi</w:t>
      </w:r>
      <w:proofErr w:type="spellEnd"/>
      <w:r w:rsidRPr="00236845">
        <w:rPr>
          <w:rFonts w:ascii="Times New Roman" w:hAnsi="Times New Roman" w:cs="Times New Roman"/>
          <w:i/>
        </w:rPr>
        <w:t xml:space="preserve"> Format Pendidikan Ideal</w:t>
      </w:r>
      <w:r w:rsidRPr="00236845">
        <w:rPr>
          <w:rFonts w:ascii="Times New Roman" w:hAnsi="Times New Roman" w:cs="Times New Roman"/>
        </w:rPr>
        <w:t xml:space="preserve">. </w:t>
      </w:r>
      <w:proofErr w:type="gramStart"/>
      <w:r w:rsidRPr="00236845">
        <w:rPr>
          <w:rFonts w:ascii="Times New Roman" w:hAnsi="Times New Roman" w:cs="Times New Roman"/>
        </w:rPr>
        <w:t>Yogyakarta :</w:t>
      </w:r>
      <w:proofErr w:type="gramEnd"/>
      <w:r w:rsidRPr="00236845">
        <w:rPr>
          <w:rFonts w:ascii="Times New Roman" w:hAnsi="Times New Roman" w:cs="Times New Roman"/>
        </w:rPr>
        <w:t xml:space="preserve"> Pustaka </w:t>
      </w:r>
      <w:proofErr w:type="spellStart"/>
      <w:r w:rsidRPr="00236845">
        <w:rPr>
          <w:rFonts w:ascii="Times New Roman" w:hAnsi="Times New Roman" w:cs="Times New Roman"/>
        </w:rPr>
        <w:t>Pelajar</w:t>
      </w:r>
      <w:proofErr w:type="spellEnd"/>
    </w:p>
    <w:p w14:paraId="17165D83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36845">
        <w:rPr>
          <w:rFonts w:ascii="Times New Roman" w:hAnsi="Times New Roman" w:cs="Times New Roman"/>
        </w:rPr>
        <w:t>Salzmann</w:t>
      </w:r>
      <w:r w:rsidRPr="00236845">
        <w:rPr>
          <w:rFonts w:ascii="Times New Roman" w:hAnsi="Times New Roman" w:cs="Times New Roman"/>
          <w:color w:val="000000"/>
        </w:rPr>
        <w:t xml:space="preserve">, Z. 1993. </w:t>
      </w:r>
      <w:r w:rsidRPr="00236845">
        <w:rPr>
          <w:rFonts w:ascii="Times New Roman" w:hAnsi="Times New Roman" w:cs="Times New Roman"/>
          <w:i/>
          <w:iCs/>
          <w:color w:val="000000"/>
        </w:rPr>
        <w:t xml:space="preserve">Language, Culture, and Society: </w:t>
      </w:r>
      <w:proofErr w:type="gramStart"/>
      <w:r w:rsidRPr="00236845">
        <w:rPr>
          <w:rFonts w:ascii="Times New Roman" w:hAnsi="Times New Roman" w:cs="Times New Roman"/>
          <w:i/>
          <w:iCs/>
          <w:color w:val="000000"/>
        </w:rPr>
        <w:t>an</w:t>
      </w:r>
      <w:proofErr w:type="gramEnd"/>
      <w:r w:rsidRPr="00236845">
        <w:rPr>
          <w:rFonts w:ascii="Times New Roman" w:hAnsi="Times New Roman" w:cs="Times New Roman"/>
          <w:i/>
          <w:iCs/>
          <w:color w:val="000000"/>
        </w:rPr>
        <w:t xml:space="preserve"> Introduction to Linguistic Anthropology</w:t>
      </w:r>
      <w:r w:rsidRPr="00236845">
        <w:rPr>
          <w:rFonts w:ascii="Times New Roman" w:hAnsi="Times New Roman" w:cs="Times New Roman"/>
          <w:color w:val="000000"/>
        </w:rPr>
        <w:t>. Summertown: Westview Press Inc.</w:t>
      </w:r>
    </w:p>
    <w:p w14:paraId="500E2303" w14:textId="77777777" w:rsidR="00236845" w:rsidRPr="00236845" w:rsidRDefault="00236845" w:rsidP="00310B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  <w:color w:val="000000"/>
        </w:rPr>
        <w:t>Sibarani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, Robert. 2014.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Kearifan</w:t>
      </w:r>
      <w:proofErr w:type="spellEnd"/>
      <w:r w:rsidRPr="0023684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  <w:iCs/>
          <w:color w:val="000000"/>
        </w:rPr>
        <w:t>Lokal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. Medan: </w:t>
      </w:r>
      <w:proofErr w:type="spellStart"/>
      <w:r w:rsidRPr="00236845">
        <w:rPr>
          <w:rFonts w:ascii="Times New Roman" w:hAnsi="Times New Roman" w:cs="Times New Roman"/>
          <w:color w:val="000000"/>
        </w:rPr>
        <w:t>Asosiasi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Tradisi</w:t>
      </w:r>
      <w:proofErr w:type="spellEnd"/>
      <w:r w:rsidRPr="002368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6845">
        <w:rPr>
          <w:rFonts w:ascii="Times New Roman" w:hAnsi="Times New Roman" w:cs="Times New Roman"/>
          <w:color w:val="000000"/>
        </w:rPr>
        <w:t>Lisan</w:t>
      </w:r>
      <w:proofErr w:type="spellEnd"/>
      <w:r w:rsidRPr="00236845">
        <w:rPr>
          <w:rFonts w:ascii="Times New Roman" w:hAnsi="Times New Roman" w:cs="Times New Roman"/>
          <w:color w:val="000000"/>
        </w:rPr>
        <w:t>.</w:t>
      </w:r>
    </w:p>
    <w:p w14:paraId="4961FB50" w14:textId="77777777" w:rsidR="00236845" w:rsidRPr="00236845" w:rsidRDefault="00236845" w:rsidP="00310B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Soemarsono</w:t>
      </w:r>
      <w:proofErr w:type="spellEnd"/>
      <w:r w:rsidRPr="00236845">
        <w:rPr>
          <w:rFonts w:ascii="Times New Roman" w:hAnsi="Times New Roman" w:cs="Times New Roman"/>
        </w:rPr>
        <w:t xml:space="preserve">. 2002. </w:t>
      </w:r>
      <w:proofErr w:type="spellStart"/>
      <w:r w:rsidRPr="00236845">
        <w:rPr>
          <w:rFonts w:ascii="Times New Roman" w:hAnsi="Times New Roman" w:cs="Times New Roman"/>
          <w:i/>
        </w:rPr>
        <w:t>Sosiolinguistik</w:t>
      </w:r>
      <w:proofErr w:type="spellEnd"/>
      <w:r w:rsidRPr="00236845">
        <w:rPr>
          <w:rFonts w:ascii="Times New Roman" w:hAnsi="Times New Roman" w:cs="Times New Roman"/>
        </w:rPr>
        <w:t xml:space="preserve">. Yogyakarta: Pustaka </w:t>
      </w:r>
      <w:proofErr w:type="spellStart"/>
      <w:r w:rsidRPr="00236845">
        <w:rPr>
          <w:rFonts w:ascii="Times New Roman" w:hAnsi="Times New Roman" w:cs="Times New Roman"/>
        </w:rPr>
        <w:t>Pelajar</w:t>
      </w:r>
      <w:proofErr w:type="spellEnd"/>
    </w:p>
    <w:p w14:paraId="4EF30201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236845">
        <w:rPr>
          <w:rFonts w:ascii="Times New Roman" w:hAnsi="Times New Roman" w:cs="Times New Roman"/>
        </w:rPr>
        <w:t>Sudaryanto</w:t>
      </w:r>
      <w:proofErr w:type="spellEnd"/>
      <w:r w:rsidRPr="00236845">
        <w:rPr>
          <w:rFonts w:ascii="Times New Roman" w:hAnsi="Times New Roman" w:cs="Times New Roman"/>
        </w:rPr>
        <w:t xml:space="preserve">. 2015. </w:t>
      </w:r>
      <w:proofErr w:type="spellStart"/>
      <w:r w:rsidRPr="00236845">
        <w:rPr>
          <w:rFonts w:ascii="Times New Roman" w:hAnsi="Times New Roman" w:cs="Times New Roman"/>
          <w:i/>
        </w:rPr>
        <w:t>Metode</w:t>
      </w:r>
      <w:proofErr w:type="spellEnd"/>
      <w:r w:rsidRPr="00236845">
        <w:rPr>
          <w:rFonts w:ascii="Times New Roman" w:hAnsi="Times New Roman" w:cs="Times New Roman"/>
          <w:i/>
        </w:rPr>
        <w:t xml:space="preserve"> dan Aneka Teknik </w:t>
      </w:r>
      <w:proofErr w:type="spellStart"/>
      <w:r w:rsidRPr="00236845">
        <w:rPr>
          <w:rFonts w:ascii="Times New Roman" w:hAnsi="Times New Roman" w:cs="Times New Roman"/>
          <w:i/>
        </w:rPr>
        <w:t>Analisis</w:t>
      </w:r>
      <w:proofErr w:type="spellEnd"/>
      <w:r w:rsidRPr="00236845">
        <w:rPr>
          <w:rFonts w:ascii="Times New Roman" w:hAnsi="Times New Roman" w:cs="Times New Roman"/>
          <w:i/>
        </w:rPr>
        <w:t xml:space="preserve"> Bahasa: </w:t>
      </w:r>
      <w:proofErr w:type="spellStart"/>
      <w:r w:rsidRPr="00236845">
        <w:rPr>
          <w:rFonts w:ascii="Times New Roman" w:hAnsi="Times New Roman" w:cs="Times New Roman"/>
          <w:i/>
        </w:rPr>
        <w:t>Pengantar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Penelitian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Wahana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Kebudayaan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secara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proofErr w:type="spellStart"/>
      <w:r w:rsidRPr="00236845">
        <w:rPr>
          <w:rFonts w:ascii="Times New Roman" w:hAnsi="Times New Roman" w:cs="Times New Roman"/>
          <w:i/>
        </w:rPr>
        <w:t>Linguistis</w:t>
      </w:r>
      <w:proofErr w:type="spellEnd"/>
      <w:r w:rsidRPr="00236845">
        <w:rPr>
          <w:rFonts w:ascii="Times New Roman" w:hAnsi="Times New Roman" w:cs="Times New Roman"/>
          <w:i/>
        </w:rPr>
        <w:t xml:space="preserve"> </w:t>
      </w:r>
      <w:r w:rsidRPr="00236845">
        <w:rPr>
          <w:rFonts w:ascii="Times New Roman" w:hAnsi="Times New Roman" w:cs="Times New Roman"/>
        </w:rPr>
        <w:t>(</w:t>
      </w:r>
      <w:proofErr w:type="spellStart"/>
      <w:r w:rsidRPr="00236845">
        <w:rPr>
          <w:rFonts w:ascii="Times New Roman" w:hAnsi="Times New Roman" w:cs="Times New Roman"/>
        </w:rPr>
        <w:t>Edisi</w:t>
      </w:r>
      <w:proofErr w:type="spellEnd"/>
      <w:r w:rsidRPr="00236845">
        <w:rPr>
          <w:rFonts w:ascii="Times New Roman" w:hAnsi="Times New Roman" w:cs="Times New Roman"/>
        </w:rPr>
        <w:t xml:space="preserve"> </w:t>
      </w:r>
      <w:proofErr w:type="spellStart"/>
      <w:r w:rsidRPr="00236845">
        <w:rPr>
          <w:rFonts w:ascii="Times New Roman" w:hAnsi="Times New Roman" w:cs="Times New Roman"/>
        </w:rPr>
        <w:t>Revisi</w:t>
      </w:r>
      <w:proofErr w:type="spellEnd"/>
      <w:r w:rsidRPr="00236845">
        <w:rPr>
          <w:rFonts w:ascii="Times New Roman" w:hAnsi="Times New Roman" w:cs="Times New Roman"/>
        </w:rPr>
        <w:t>)</w:t>
      </w:r>
      <w:r w:rsidRPr="00236845">
        <w:rPr>
          <w:rFonts w:ascii="Times New Roman" w:hAnsi="Times New Roman" w:cs="Times New Roman"/>
          <w:i/>
        </w:rPr>
        <w:t>.</w:t>
      </w:r>
      <w:r w:rsidRPr="00236845">
        <w:rPr>
          <w:rFonts w:ascii="Times New Roman" w:hAnsi="Times New Roman" w:cs="Times New Roman"/>
        </w:rPr>
        <w:t xml:space="preserve"> Yogyakarta: Duta </w:t>
      </w:r>
      <w:proofErr w:type="spellStart"/>
      <w:r w:rsidRPr="00236845">
        <w:rPr>
          <w:rFonts w:ascii="Times New Roman" w:hAnsi="Times New Roman" w:cs="Times New Roman"/>
        </w:rPr>
        <w:t>Wacana</w:t>
      </w:r>
      <w:proofErr w:type="spellEnd"/>
      <w:r w:rsidRPr="00236845">
        <w:rPr>
          <w:rFonts w:ascii="Times New Roman" w:hAnsi="Times New Roman" w:cs="Times New Roman"/>
        </w:rPr>
        <w:t xml:space="preserve"> University Press</w:t>
      </w:r>
    </w:p>
    <w:p w14:paraId="5BA0C750" w14:textId="77777777" w:rsidR="00236845" w:rsidRPr="00236845" w:rsidRDefault="00236845" w:rsidP="00310BB8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Palmer, G. B. 1996. </w:t>
      </w:r>
      <w:r w:rsidRPr="00236845">
        <w:rPr>
          <w:rFonts w:ascii="Times New Roman" w:hAnsi="Times New Roman" w:cs="Times New Roman"/>
          <w:i/>
          <w:iCs/>
        </w:rPr>
        <w:t>Toward a Theory of Cultural Linguistics</w:t>
      </w:r>
      <w:r w:rsidRPr="00236845">
        <w:rPr>
          <w:rFonts w:ascii="Times New Roman" w:hAnsi="Times New Roman" w:cs="Times New Roman"/>
        </w:rPr>
        <w:t>. Austin: University of Texas Press.</w:t>
      </w:r>
    </w:p>
    <w:p w14:paraId="420B37EE" w14:textId="77777777" w:rsidR="00635B0C" w:rsidRPr="00236845" w:rsidRDefault="00236845" w:rsidP="00310BB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36845">
        <w:rPr>
          <w:rFonts w:ascii="Times New Roman" w:hAnsi="Times New Roman" w:cs="Times New Roman"/>
        </w:rPr>
        <w:t xml:space="preserve">Poerwadarminta W.J.S. 1976. </w:t>
      </w:r>
      <w:r w:rsidRPr="00236845">
        <w:rPr>
          <w:rFonts w:ascii="Times New Roman" w:hAnsi="Times New Roman" w:cs="Times New Roman"/>
          <w:i/>
        </w:rPr>
        <w:t>Kamus Umum Bahasa Indonesia</w:t>
      </w:r>
      <w:r w:rsidRPr="00236845">
        <w:rPr>
          <w:rFonts w:ascii="Times New Roman" w:hAnsi="Times New Roman" w:cs="Times New Roman"/>
        </w:rPr>
        <w:t>. Jakarta: Balai Pustaka</w:t>
      </w:r>
    </w:p>
    <w:sectPr w:rsidR="00635B0C" w:rsidRPr="00236845" w:rsidSect="003A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CC2"/>
    <w:multiLevelType w:val="hybridMultilevel"/>
    <w:tmpl w:val="0344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45FE"/>
    <w:multiLevelType w:val="hybridMultilevel"/>
    <w:tmpl w:val="2F72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56687">
    <w:abstractNumId w:val="1"/>
  </w:num>
  <w:num w:numId="2" w16cid:durableId="72896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B0C"/>
    <w:rsid w:val="00002916"/>
    <w:rsid w:val="00003B4C"/>
    <w:rsid w:val="00004047"/>
    <w:rsid w:val="000053C5"/>
    <w:rsid w:val="000062D9"/>
    <w:rsid w:val="0000759D"/>
    <w:rsid w:val="000077A7"/>
    <w:rsid w:val="000113FA"/>
    <w:rsid w:val="00013061"/>
    <w:rsid w:val="000132B9"/>
    <w:rsid w:val="000153B9"/>
    <w:rsid w:val="0001630C"/>
    <w:rsid w:val="00016F88"/>
    <w:rsid w:val="00016FF2"/>
    <w:rsid w:val="00017C03"/>
    <w:rsid w:val="000214AF"/>
    <w:rsid w:val="000279AD"/>
    <w:rsid w:val="000375DF"/>
    <w:rsid w:val="00044679"/>
    <w:rsid w:val="0005356C"/>
    <w:rsid w:val="00054652"/>
    <w:rsid w:val="000552E4"/>
    <w:rsid w:val="00061406"/>
    <w:rsid w:val="000669AA"/>
    <w:rsid w:val="000811FB"/>
    <w:rsid w:val="00081C24"/>
    <w:rsid w:val="00082987"/>
    <w:rsid w:val="000840CA"/>
    <w:rsid w:val="000848C2"/>
    <w:rsid w:val="00091A4A"/>
    <w:rsid w:val="00096F59"/>
    <w:rsid w:val="0009764D"/>
    <w:rsid w:val="000A1031"/>
    <w:rsid w:val="000A53BA"/>
    <w:rsid w:val="000A5A04"/>
    <w:rsid w:val="000A6584"/>
    <w:rsid w:val="000A6B57"/>
    <w:rsid w:val="000A7BA4"/>
    <w:rsid w:val="000B1C9D"/>
    <w:rsid w:val="000B307E"/>
    <w:rsid w:val="000B4F51"/>
    <w:rsid w:val="000B60B5"/>
    <w:rsid w:val="000C0384"/>
    <w:rsid w:val="000C053A"/>
    <w:rsid w:val="000C22AF"/>
    <w:rsid w:val="000C6942"/>
    <w:rsid w:val="000D084F"/>
    <w:rsid w:val="000D1890"/>
    <w:rsid w:val="000D51DB"/>
    <w:rsid w:val="000D6A21"/>
    <w:rsid w:val="000E2AB3"/>
    <w:rsid w:val="000F5D4F"/>
    <w:rsid w:val="00101C47"/>
    <w:rsid w:val="00102E12"/>
    <w:rsid w:val="00104AC5"/>
    <w:rsid w:val="0011039E"/>
    <w:rsid w:val="00111412"/>
    <w:rsid w:val="00113929"/>
    <w:rsid w:val="0012185C"/>
    <w:rsid w:val="00121E52"/>
    <w:rsid w:val="00122A83"/>
    <w:rsid w:val="00125C36"/>
    <w:rsid w:val="001400EA"/>
    <w:rsid w:val="00147D13"/>
    <w:rsid w:val="00150492"/>
    <w:rsid w:val="00151434"/>
    <w:rsid w:val="00153E64"/>
    <w:rsid w:val="00157A1C"/>
    <w:rsid w:val="00167639"/>
    <w:rsid w:val="00167A6C"/>
    <w:rsid w:val="001707F9"/>
    <w:rsid w:val="00170A7F"/>
    <w:rsid w:val="00170C39"/>
    <w:rsid w:val="00173343"/>
    <w:rsid w:val="00184E36"/>
    <w:rsid w:val="00187F30"/>
    <w:rsid w:val="001904E6"/>
    <w:rsid w:val="001927A7"/>
    <w:rsid w:val="001950B6"/>
    <w:rsid w:val="00195E35"/>
    <w:rsid w:val="001A1C25"/>
    <w:rsid w:val="001A1E4F"/>
    <w:rsid w:val="001A2873"/>
    <w:rsid w:val="001A782A"/>
    <w:rsid w:val="001B04C6"/>
    <w:rsid w:val="001B0947"/>
    <w:rsid w:val="001C0647"/>
    <w:rsid w:val="001C4ABC"/>
    <w:rsid w:val="001C5E5A"/>
    <w:rsid w:val="001C657E"/>
    <w:rsid w:val="001C78A5"/>
    <w:rsid w:val="001D0096"/>
    <w:rsid w:val="001D35C5"/>
    <w:rsid w:val="001D4042"/>
    <w:rsid w:val="001D50AE"/>
    <w:rsid w:val="001D6BE5"/>
    <w:rsid w:val="001E2B9B"/>
    <w:rsid w:val="001E3679"/>
    <w:rsid w:val="001E3B60"/>
    <w:rsid w:val="001E3FE6"/>
    <w:rsid w:val="001E410E"/>
    <w:rsid w:val="001E4E09"/>
    <w:rsid w:val="001E71C9"/>
    <w:rsid w:val="001E7A95"/>
    <w:rsid w:val="00204F76"/>
    <w:rsid w:val="00206791"/>
    <w:rsid w:val="0020793D"/>
    <w:rsid w:val="00210B42"/>
    <w:rsid w:val="00213C65"/>
    <w:rsid w:val="0022018E"/>
    <w:rsid w:val="0022048B"/>
    <w:rsid w:val="00223A52"/>
    <w:rsid w:val="00224079"/>
    <w:rsid w:val="00224A0D"/>
    <w:rsid w:val="00231E30"/>
    <w:rsid w:val="00232D0D"/>
    <w:rsid w:val="00236845"/>
    <w:rsid w:val="0024246F"/>
    <w:rsid w:val="00245005"/>
    <w:rsid w:val="00251084"/>
    <w:rsid w:val="002523DA"/>
    <w:rsid w:val="00252956"/>
    <w:rsid w:val="00254D16"/>
    <w:rsid w:val="00255D45"/>
    <w:rsid w:val="002562FE"/>
    <w:rsid w:val="00256DA8"/>
    <w:rsid w:val="002578B9"/>
    <w:rsid w:val="002633AF"/>
    <w:rsid w:val="00266297"/>
    <w:rsid w:val="00272D77"/>
    <w:rsid w:val="00274EA5"/>
    <w:rsid w:val="002766F7"/>
    <w:rsid w:val="0027791C"/>
    <w:rsid w:val="00281F91"/>
    <w:rsid w:val="00284A47"/>
    <w:rsid w:val="00291452"/>
    <w:rsid w:val="00293A33"/>
    <w:rsid w:val="00293EF3"/>
    <w:rsid w:val="00295738"/>
    <w:rsid w:val="00296B0E"/>
    <w:rsid w:val="002A1A2F"/>
    <w:rsid w:val="002A218C"/>
    <w:rsid w:val="002B0291"/>
    <w:rsid w:val="002B2131"/>
    <w:rsid w:val="002C2F44"/>
    <w:rsid w:val="002C3E14"/>
    <w:rsid w:val="002D2ABF"/>
    <w:rsid w:val="002E07C3"/>
    <w:rsid w:val="002E2275"/>
    <w:rsid w:val="002E2963"/>
    <w:rsid w:val="002E3716"/>
    <w:rsid w:val="002E3947"/>
    <w:rsid w:val="002F198C"/>
    <w:rsid w:val="002F486E"/>
    <w:rsid w:val="002F4E59"/>
    <w:rsid w:val="002F5E6F"/>
    <w:rsid w:val="002F6E97"/>
    <w:rsid w:val="0030782F"/>
    <w:rsid w:val="00310BB8"/>
    <w:rsid w:val="00312438"/>
    <w:rsid w:val="00315B9E"/>
    <w:rsid w:val="00322A33"/>
    <w:rsid w:val="00325733"/>
    <w:rsid w:val="00325D33"/>
    <w:rsid w:val="003459BA"/>
    <w:rsid w:val="003472FB"/>
    <w:rsid w:val="00352D98"/>
    <w:rsid w:val="00353637"/>
    <w:rsid w:val="0035517C"/>
    <w:rsid w:val="003561DF"/>
    <w:rsid w:val="00367C8A"/>
    <w:rsid w:val="00370FE2"/>
    <w:rsid w:val="0037427B"/>
    <w:rsid w:val="00377F03"/>
    <w:rsid w:val="00377F96"/>
    <w:rsid w:val="00382759"/>
    <w:rsid w:val="00382CA4"/>
    <w:rsid w:val="00386F1D"/>
    <w:rsid w:val="003949D9"/>
    <w:rsid w:val="003969CD"/>
    <w:rsid w:val="003A0221"/>
    <w:rsid w:val="003A1EDA"/>
    <w:rsid w:val="003A4460"/>
    <w:rsid w:val="003A44E2"/>
    <w:rsid w:val="003A79D8"/>
    <w:rsid w:val="003B507F"/>
    <w:rsid w:val="003C031E"/>
    <w:rsid w:val="003C1D18"/>
    <w:rsid w:val="003C6355"/>
    <w:rsid w:val="003C679C"/>
    <w:rsid w:val="003D102B"/>
    <w:rsid w:val="003D12CD"/>
    <w:rsid w:val="003D1A14"/>
    <w:rsid w:val="003E0550"/>
    <w:rsid w:val="003F1D2C"/>
    <w:rsid w:val="003F703D"/>
    <w:rsid w:val="00402D45"/>
    <w:rsid w:val="00404CA8"/>
    <w:rsid w:val="004063BE"/>
    <w:rsid w:val="00407BE7"/>
    <w:rsid w:val="0041318E"/>
    <w:rsid w:val="00417832"/>
    <w:rsid w:val="00417FDE"/>
    <w:rsid w:val="00421BC0"/>
    <w:rsid w:val="00426F23"/>
    <w:rsid w:val="00430BDE"/>
    <w:rsid w:val="00432600"/>
    <w:rsid w:val="00437A7D"/>
    <w:rsid w:val="004471E4"/>
    <w:rsid w:val="00455710"/>
    <w:rsid w:val="00457257"/>
    <w:rsid w:val="00460421"/>
    <w:rsid w:val="00462F62"/>
    <w:rsid w:val="00467F67"/>
    <w:rsid w:val="004702BC"/>
    <w:rsid w:val="004815CF"/>
    <w:rsid w:val="00483924"/>
    <w:rsid w:val="00483CF9"/>
    <w:rsid w:val="004876AD"/>
    <w:rsid w:val="00487DAF"/>
    <w:rsid w:val="00495ED7"/>
    <w:rsid w:val="00497EDA"/>
    <w:rsid w:val="004A4231"/>
    <w:rsid w:val="004A46C8"/>
    <w:rsid w:val="004A73F7"/>
    <w:rsid w:val="004B4590"/>
    <w:rsid w:val="004B57FE"/>
    <w:rsid w:val="004D3AB5"/>
    <w:rsid w:val="004D4F18"/>
    <w:rsid w:val="004E6AE1"/>
    <w:rsid w:val="004F0346"/>
    <w:rsid w:val="004F3C93"/>
    <w:rsid w:val="004F6BEA"/>
    <w:rsid w:val="0050097A"/>
    <w:rsid w:val="00503E05"/>
    <w:rsid w:val="005061EB"/>
    <w:rsid w:val="0050716E"/>
    <w:rsid w:val="00507AA2"/>
    <w:rsid w:val="00511949"/>
    <w:rsid w:val="0051232E"/>
    <w:rsid w:val="00515C8D"/>
    <w:rsid w:val="005162C1"/>
    <w:rsid w:val="00524428"/>
    <w:rsid w:val="005323CB"/>
    <w:rsid w:val="00532634"/>
    <w:rsid w:val="00535327"/>
    <w:rsid w:val="0053706F"/>
    <w:rsid w:val="00542049"/>
    <w:rsid w:val="00544EBB"/>
    <w:rsid w:val="005509DA"/>
    <w:rsid w:val="005554FE"/>
    <w:rsid w:val="0055583D"/>
    <w:rsid w:val="005656CF"/>
    <w:rsid w:val="00574B76"/>
    <w:rsid w:val="0057570D"/>
    <w:rsid w:val="00576A74"/>
    <w:rsid w:val="00577056"/>
    <w:rsid w:val="00584FA7"/>
    <w:rsid w:val="00586A29"/>
    <w:rsid w:val="00596369"/>
    <w:rsid w:val="005A2A73"/>
    <w:rsid w:val="005B049E"/>
    <w:rsid w:val="005B23E7"/>
    <w:rsid w:val="005C10BA"/>
    <w:rsid w:val="005C5984"/>
    <w:rsid w:val="005D270E"/>
    <w:rsid w:val="005D3AF3"/>
    <w:rsid w:val="005D3B61"/>
    <w:rsid w:val="005E165E"/>
    <w:rsid w:val="005E2951"/>
    <w:rsid w:val="005E5F04"/>
    <w:rsid w:val="005E68BE"/>
    <w:rsid w:val="005E6C92"/>
    <w:rsid w:val="005E7D24"/>
    <w:rsid w:val="005F1AB9"/>
    <w:rsid w:val="005F4ACC"/>
    <w:rsid w:val="005F5A90"/>
    <w:rsid w:val="005F7CAE"/>
    <w:rsid w:val="00600285"/>
    <w:rsid w:val="0060210B"/>
    <w:rsid w:val="0060257E"/>
    <w:rsid w:val="006047D0"/>
    <w:rsid w:val="006064BE"/>
    <w:rsid w:val="00610AD2"/>
    <w:rsid w:val="00617870"/>
    <w:rsid w:val="00622E9D"/>
    <w:rsid w:val="00623D98"/>
    <w:rsid w:val="00625A6A"/>
    <w:rsid w:val="00633552"/>
    <w:rsid w:val="00634958"/>
    <w:rsid w:val="00635145"/>
    <w:rsid w:val="00635B0C"/>
    <w:rsid w:val="00644024"/>
    <w:rsid w:val="00644523"/>
    <w:rsid w:val="00646DF0"/>
    <w:rsid w:val="00653475"/>
    <w:rsid w:val="00654F9C"/>
    <w:rsid w:val="00655CF9"/>
    <w:rsid w:val="006618D4"/>
    <w:rsid w:val="00661E8C"/>
    <w:rsid w:val="00664773"/>
    <w:rsid w:val="00667444"/>
    <w:rsid w:val="00675018"/>
    <w:rsid w:val="00675B27"/>
    <w:rsid w:val="00680438"/>
    <w:rsid w:val="00681E78"/>
    <w:rsid w:val="00682039"/>
    <w:rsid w:val="00684BB0"/>
    <w:rsid w:val="00684F38"/>
    <w:rsid w:val="00694005"/>
    <w:rsid w:val="00694EDA"/>
    <w:rsid w:val="00695821"/>
    <w:rsid w:val="006A0AD2"/>
    <w:rsid w:val="006A1544"/>
    <w:rsid w:val="006A3A25"/>
    <w:rsid w:val="006A79B5"/>
    <w:rsid w:val="006B0640"/>
    <w:rsid w:val="006B19B4"/>
    <w:rsid w:val="006B1DE9"/>
    <w:rsid w:val="006B397F"/>
    <w:rsid w:val="006B3B89"/>
    <w:rsid w:val="006B64FA"/>
    <w:rsid w:val="006C26E6"/>
    <w:rsid w:val="006C2F67"/>
    <w:rsid w:val="006C635F"/>
    <w:rsid w:val="006D40E0"/>
    <w:rsid w:val="006D4BDA"/>
    <w:rsid w:val="006D6EBC"/>
    <w:rsid w:val="006D78AE"/>
    <w:rsid w:val="006E4EFD"/>
    <w:rsid w:val="006E507A"/>
    <w:rsid w:val="006F5108"/>
    <w:rsid w:val="006F6261"/>
    <w:rsid w:val="006F6A83"/>
    <w:rsid w:val="00700E04"/>
    <w:rsid w:val="007014D4"/>
    <w:rsid w:val="00703314"/>
    <w:rsid w:val="00704703"/>
    <w:rsid w:val="00706C05"/>
    <w:rsid w:val="00710142"/>
    <w:rsid w:val="00710DC1"/>
    <w:rsid w:val="00714671"/>
    <w:rsid w:val="0071749A"/>
    <w:rsid w:val="00720B0F"/>
    <w:rsid w:val="00724F3A"/>
    <w:rsid w:val="007255EF"/>
    <w:rsid w:val="00725917"/>
    <w:rsid w:val="007305AF"/>
    <w:rsid w:val="0073108B"/>
    <w:rsid w:val="00734067"/>
    <w:rsid w:val="00735DE7"/>
    <w:rsid w:val="00741232"/>
    <w:rsid w:val="00744915"/>
    <w:rsid w:val="00744F81"/>
    <w:rsid w:val="0074791F"/>
    <w:rsid w:val="00747FC3"/>
    <w:rsid w:val="007531FD"/>
    <w:rsid w:val="00756516"/>
    <w:rsid w:val="00757C5B"/>
    <w:rsid w:val="00760E68"/>
    <w:rsid w:val="0076129B"/>
    <w:rsid w:val="00762968"/>
    <w:rsid w:val="00766CF9"/>
    <w:rsid w:val="00767406"/>
    <w:rsid w:val="007706D8"/>
    <w:rsid w:val="00771DCD"/>
    <w:rsid w:val="007732F5"/>
    <w:rsid w:val="00775CA1"/>
    <w:rsid w:val="007760C3"/>
    <w:rsid w:val="007815FC"/>
    <w:rsid w:val="00781BE9"/>
    <w:rsid w:val="00784EE0"/>
    <w:rsid w:val="0079615A"/>
    <w:rsid w:val="007A16C1"/>
    <w:rsid w:val="007A3DF9"/>
    <w:rsid w:val="007A70C3"/>
    <w:rsid w:val="007A7EE4"/>
    <w:rsid w:val="007B0449"/>
    <w:rsid w:val="007B423E"/>
    <w:rsid w:val="007B5D73"/>
    <w:rsid w:val="007B72FA"/>
    <w:rsid w:val="007C2457"/>
    <w:rsid w:val="007D2606"/>
    <w:rsid w:val="007D4012"/>
    <w:rsid w:val="007E42A5"/>
    <w:rsid w:val="007E54C2"/>
    <w:rsid w:val="007E6266"/>
    <w:rsid w:val="007E6E2A"/>
    <w:rsid w:val="007F07A2"/>
    <w:rsid w:val="007F2102"/>
    <w:rsid w:val="007F4CCC"/>
    <w:rsid w:val="007F6846"/>
    <w:rsid w:val="00800262"/>
    <w:rsid w:val="0080256C"/>
    <w:rsid w:val="00802F27"/>
    <w:rsid w:val="00802F3D"/>
    <w:rsid w:val="00803054"/>
    <w:rsid w:val="00804B36"/>
    <w:rsid w:val="00811E8F"/>
    <w:rsid w:val="0081349B"/>
    <w:rsid w:val="008142CE"/>
    <w:rsid w:val="00814E33"/>
    <w:rsid w:val="00815558"/>
    <w:rsid w:val="00820940"/>
    <w:rsid w:val="00820A69"/>
    <w:rsid w:val="00821745"/>
    <w:rsid w:val="00835A4B"/>
    <w:rsid w:val="00836964"/>
    <w:rsid w:val="008373C1"/>
    <w:rsid w:val="008377E1"/>
    <w:rsid w:val="00842CF0"/>
    <w:rsid w:val="008435DF"/>
    <w:rsid w:val="008454DA"/>
    <w:rsid w:val="00845CEF"/>
    <w:rsid w:val="00846652"/>
    <w:rsid w:val="008468A3"/>
    <w:rsid w:val="008557FC"/>
    <w:rsid w:val="008632A7"/>
    <w:rsid w:val="0086706C"/>
    <w:rsid w:val="00871C1E"/>
    <w:rsid w:val="0087247E"/>
    <w:rsid w:val="008749A9"/>
    <w:rsid w:val="00876EC7"/>
    <w:rsid w:val="00885432"/>
    <w:rsid w:val="00887855"/>
    <w:rsid w:val="00894D91"/>
    <w:rsid w:val="008A12AB"/>
    <w:rsid w:val="008A5714"/>
    <w:rsid w:val="008A72CD"/>
    <w:rsid w:val="008B2D1A"/>
    <w:rsid w:val="008C273E"/>
    <w:rsid w:val="008C63B9"/>
    <w:rsid w:val="008D09CC"/>
    <w:rsid w:val="008D1357"/>
    <w:rsid w:val="008D7BE6"/>
    <w:rsid w:val="008E0057"/>
    <w:rsid w:val="008E1C56"/>
    <w:rsid w:val="008E550A"/>
    <w:rsid w:val="008E57D0"/>
    <w:rsid w:val="008E61C3"/>
    <w:rsid w:val="008E7FC9"/>
    <w:rsid w:val="008F6948"/>
    <w:rsid w:val="008F7126"/>
    <w:rsid w:val="009010EB"/>
    <w:rsid w:val="00905022"/>
    <w:rsid w:val="00905394"/>
    <w:rsid w:val="009078BD"/>
    <w:rsid w:val="00915361"/>
    <w:rsid w:val="009154CE"/>
    <w:rsid w:val="0091551E"/>
    <w:rsid w:val="0091613C"/>
    <w:rsid w:val="0092073F"/>
    <w:rsid w:val="00933184"/>
    <w:rsid w:val="009345AA"/>
    <w:rsid w:val="009355D5"/>
    <w:rsid w:val="0093620D"/>
    <w:rsid w:val="00936A56"/>
    <w:rsid w:val="00940813"/>
    <w:rsid w:val="00940867"/>
    <w:rsid w:val="00942591"/>
    <w:rsid w:val="009425D7"/>
    <w:rsid w:val="00944B6E"/>
    <w:rsid w:val="00954307"/>
    <w:rsid w:val="009624C1"/>
    <w:rsid w:val="00963FE8"/>
    <w:rsid w:val="009669F0"/>
    <w:rsid w:val="00981DBF"/>
    <w:rsid w:val="00982A32"/>
    <w:rsid w:val="00983870"/>
    <w:rsid w:val="00991119"/>
    <w:rsid w:val="00991510"/>
    <w:rsid w:val="00991BB4"/>
    <w:rsid w:val="00991CCC"/>
    <w:rsid w:val="009A2FE1"/>
    <w:rsid w:val="009A3E79"/>
    <w:rsid w:val="009B3541"/>
    <w:rsid w:val="009B449F"/>
    <w:rsid w:val="009B4FD5"/>
    <w:rsid w:val="009B504E"/>
    <w:rsid w:val="009B579D"/>
    <w:rsid w:val="009C1889"/>
    <w:rsid w:val="009C61A4"/>
    <w:rsid w:val="009D007E"/>
    <w:rsid w:val="009D2512"/>
    <w:rsid w:val="009D4310"/>
    <w:rsid w:val="009E1B7E"/>
    <w:rsid w:val="009E27C9"/>
    <w:rsid w:val="009E3256"/>
    <w:rsid w:val="009F66D5"/>
    <w:rsid w:val="009F75AA"/>
    <w:rsid w:val="00A03D77"/>
    <w:rsid w:val="00A04109"/>
    <w:rsid w:val="00A053EC"/>
    <w:rsid w:val="00A061DE"/>
    <w:rsid w:val="00A125C6"/>
    <w:rsid w:val="00A16785"/>
    <w:rsid w:val="00A1714D"/>
    <w:rsid w:val="00A1738F"/>
    <w:rsid w:val="00A20D3F"/>
    <w:rsid w:val="00A25CE2"/>
    <w:rsid w:val="00A276D0"/>
    <w:rsid w:val="00A40CF1"/>
    <w:rsid w:val="00A439B1"/>
    <w:rsid w:val="00A43E9C"/>
    <w:rsid w:val="00A4590E"/>
    <w:rsid w:val="00A52992"/>
    <w:rsid w:val="00A56DA6"/>
    <w:rsid w:val="00A61B0C"/>
    <w:rsid w:val="00A62501"/>
    <w:rsid w:val="00A645B8"/>
    <w:rsid w:val="00A72340"/>
    <w:rsid w:val="00A731FC"/>
    <w:rsid w:val="00A74BD7"/>
    <w:rsid w:val="00A74D16"/>
    <w:rsid w:val="00A812A7"/>
    <w:rsid w:val="00A82D0F"/>
    <w:rsid w:val="00A83922"/>
    <w:rsid w:val="00A84B10"/>
    <w:rsid w:val="00A85FFE"/>
    <w:rsid w:val="00A874AE"/>
    <w:rsid w:val="00A931C0"/>
    <w:rsid w:val="00A93420"/>
    <w:rsid w:val="00A945A3"/>
    <w:rsid w:val="00AB0499"/>
    <w:rsid w:val="00AB2B4D"/>
    <w:rsid w:val="00AB6A67"/>
    <w:rsid w:val="00AB78E0"/>
    <w:rsid w:val="00AC0AD9"/>
    <w:rsid w:val="00AD04B5"/>
    <w:rsid w:val="00AD3529"/>
    <w:rsid w:val="00AD6DDB"/>
    <w:rsid w:val="00AF3C29"/>
    <w:rsid w:val="00AF5F6F"/>
    <w:rsid w:val="00AF746F"/>
    <w:rsid w:val="00B00612"/>
    <w:rsid w:val="00B016D7"/>
    <w:rsid w:val="00B14763"/>
    <w:rsid w:val="00B15A02"/>
    <w:rsid w:val="00B24301"/>
    <w:rsid w:val="00B25BB5"/>
    <w:rsid w:val="00B3145A"/>
    <w:rsid w:val="00B341A1"/>
    <w:rsid w:val="00B40BC3"/>
    <w:rsid w:val="00B4269B"/>
    <w:rsid w:val="00B51D84"/>
    <w:rsid w:val="00B6229F"/>
    <w:rsid w:val="00B678DE"/>
    <w:rsid w:val="00B70273"/>
    <w:rsid w:val="00B76199"/>
    <w:rsid w:val="00B773D6"/>
    <w:rsid w:val="00B813A5"/>
    <w:rsid w:val="00B82F74"/>
    <w:rsid w:val="00B865A4"/>
    <w:rsid w:val="00B86ABE"/>
    <w:rsid w:val="00B8779C"/>
    <w:rsid w:val="00B9514E"/>
    <w:rsid w:val="00B954EE"/>
    <w:rsid w:val="00B95879"/>
    <w:rsid w:val="00B95FAE"/>
    <w:rsid w:val="00B967BC"/>
    <w:rsid w:val="00B96BB2"/>
    <w:rsid w:val="00B97969"/>
    <w:rsid w:val="00BA2F6B"/>
    <w:rsid w:val="00BA36A7"/>
    <w:rsid w:val="00BA70D5"/>
    <w:rsid w:val="00BA7E33"/>
    <w:rsid w:val="00BB3025"/>
    <w:rsid w:val="00BC204E"/>
    <w:rsid w:val="00BC368A"/>
    <w:rsid w:val="00BC642A"/>
    <w:rsid w:val="00BC6852"/>
    <w:rsid w:val="00BC7893"/>
    <w:rsid w:val="00BD0C05"/>
    <w:rsid w:val="00BD0C17"/>
    <w:rsid w:val="00BD1373"/>
    <w:rsid w:val="00BD195F"/>
    <w:rsid w:val="00BD25EC"/>
    <w:rsid w:val="00BD2909"/>
    <w:rsid w:val="00BD5FB8"/>
    <w:rsid w:val="00BD731B"/>
    <w:rsid w:val="00BD77F4"/>
    <w:rsid w:val="00BD7CB6"/>
    <w:rsid w:val="00BE46D7"/>
    <w:rsid w:val="00BF2693"/>
    <w:rsid w:val="00C01970"/>
    <w:rsid w:val="00C021C0"/>
    <w:rsid w:val="00C0237B"/>
    <w:rsid w:val="00C032C1"/>
    <w:rsid w:val="00C062D7"/>
    <w:rsid w:val="00C07F75"/>
    <w:rsid w:val="00C1080A"/>
    <w:rsid w:val="00C11302"/>
    <w:rsid w:val="00C15550"/>
    <w:rsid w:val="00C15C0D"/>
    <w:rsid w:val="00C272D7"/>
    <w:rsid w:val="00C319E9"/>
    <w:rsid w:val="00C342DB"/>
    <w:rsid w:val="00C3483B"/>
    <w:rsid w:val="00C46568"/>
    <w:rsid w:val="00C53E1D"/>
    <w:rsid w:val="00C60158"/>
    <w:rsid w:val="00C60A55"/>
    <w:rsid w:val="00C6265E"/>
    <w:rsid w:val="00C65235"/>
    <w:rsid w:val="00C664C3"/>
    <w:rsid w:val="00C749C1"/>
    <w:rsid w:val="00C8084F"/>
    <w:rsid w:val="00C96E1A"/>
    <w:rsid w:val="00CA05C3"/>
    <w:rsid w:val="00CA37DD"/>
    <w:rsid w:val="00CA5CF7"/>
    <w:rsid w:val="00CA6DD7"/>
    <w:rsid w:val="00CB17FD"/>
    <w:rsid w:val="00CB2FD0"/>
    <w:rsid w:val="00CB382A"/>
    <w:rsid w:val="00CB3A3A"/>
    <w:rsid w:val="00CB50A5"/>
    <w:rsid w:val="00CC41D9"/>
    <w:rsid w:val="00CC6248"/>
    <w:rsid w:val="00CC6CFB"/>
    <w:rsid w:val="00CC7849"/>
    <w:rsid w:val="00CC7E92"/>
    <w:rsid w:val="00CD1406"/>
    <w:rsid w:val="00CD1EA8"/>
    <w:rsid w:val="00CD570A"/>
    <w:rsid w:val="00CD5869"/>
    <w:rsid w:val="00CE098B"/>
    <w:rsid w:val="00CE098F"/>
    <w:rsid w:val="00CE419A"/>
    <w:rsid w:val="00CF0AD8"/>
    <w:rsid w:val="00CF30E5"/>
    <w:rsid w:val="00CF7BC5"/>
    <w:rsid w:val="00D016B7"/>
    <w:rsid w:val="00D06A9C"/>
    <w:rsid w:val="00D07060"/>
    <w:rsid w:val="00D0797B"/>
    <w:rsid w:val="00D11ABE"/>
    <w:rsid w:val="00D14709"/>
    <w:rsid w:val="00D15165"/>
    <w:rsid w:val="00D16E90"/>
    <w:rsid w:val="00D16F37"/>
    <w:rsid w:val="00D21848"/>
    <w:rsid w:val="00D24595"/>
    <w:rsid w:val="00D318D8"/>
    <w:rsid w:val="00D34EC9"/>
    <w:rsid w:val="00D353BC"/>
    <w:rsid w:val="00D35D37"/>
    <w:rsid w:val="00D35EC0"/>
    <w:rsid w:val="00D3646D"/>
    <w:rsid w:val="00D37079"/>
    <w:rsid w:val="00D45F1D"/>
    <w:rsid w:val="00D50B35"/>
    <w:rsid w:val="00D5129C"/>
    <w:rsid w:val="00D631DF"/>
    <w:rsid w:val="00D64AE6"/>
    <w:rsid w:val="00D74B28"/>
    <w:rsid w:val="00D8763A"/>
    <w:rsid w:val="00D91871"/>
    <w:rsid w:val="00D918FA"/>
    <w:rsid w:val="00DA01B9"/>
    <w:rsid w:val="00DA2939"/>
    <w:rsid w:val="00DA5FD3"/>
    <w:rsid w:val="00DA648E"/>
    <w:rsid w:val="00DB23B3"/>
    <w:rsid w:val="00DB4F1B"/>
    <w:rsid w:val="00DC20A4"/>
    <w:rsid w:val="00DC2512"/>
    <w:rsid w:val="00DC4C57"/>
    <w:rsid w:val="00DD01A6"/>
    <w:rsid w:val="00DD2602"/>
    <w:rsid w:val="00DD4C25"/>
    <w:rsid w:val="00DD770D"/>
    <w:rsid w:val="00DF3F9C"/>
    <w:rsid w:val="00E001AA"/>
    <w:rsid w:val="00E0026C"/>
    <w:rsid w:val="00E00949"/>
    <w:rsid w:val="00E01C89"/>
    <w:rsid w:val="00E0230A"/>
    <w:rsid w:val="00E072E4"/>
    <w:rsid w:val="00E11608"/>
    <w:rsid w:val="00E17819"/>
    <w:rsid w:val="00E20B63"/>
    <w:rsid w:val="00E214C3"/>
    <w:rsid w:val="00E24E08"/>
    <w:rsid w:val="00E27A7E"/>
    <w:rsid w:val="00E31DB6"/>
    <w:rsid w:val="00E4195A"/>
    <w:rsid w:val="00E41DDC"/>
    <w:rsid w:val="00E42DB7"/>
    <w:rsid w:val="00E468E0"/>
    <w:rsid w:val="00E47B1E"/>
    <w:rsid w:val="00E50CA2"/>
    <w:rsid w:val="00E53C99"/>
    <w:rsid w:val="00E5522C"/>
    <w:rsid w:val="00E57B93"/>
    <w:rsid w:val="00E62C87"/>
    <w:rsid w:val="00E62FC9"/>
    <w:rsid w:val="00E631EA"/>
    <w:rsid w:val="00E6480C"/>
    <w:rsid w:val="00E72EE7"/>
    <w:rsid w:val="00E73975"/>
    <w:rsid w:val="00E75F3F"/>
    <w:rsid w:val="00E76B3B"/>
    <w:rsid w:val="00E8041B"/>
    <w:rsid w:val="00E81AC0"/>
    <w:rsid w:val="00E84698"/>
    <w:rsid w:val="00E84744"/>
    <w:rsid w:val="00E85248"/>
    <w:rsid w:val="00E85261"/>
    <w:rsid w:val="00E90E1E"/>
    <w:rsid w:val="00E924E1"/>
    <w:rsid w:val="00E97ABA"/>
    <w:rsid w:val="00EA1DF1"/>
    <w:rsid w:val="00EA5412"/>
    <w:rsid w:val="00EB0BBA"/>
    <w:rsid w:val="00EB5E04"/>
    <w:rsid w:val="00EC252E"/>
    <w:rsid w:val="00EC3944"/>
    <w:rsid w:val="00ED1A18"/>
    <w:rsid w:val="00ED3D9C"/>
    <w:rsid w:val="00EE230D"/>
    <w:rsid w:val="00EE2B39"/>
    <w:rsid w:val="00EF0042"/>
    <w:rsid w:val="00EF076F"/>
    <w:rsid w:val="00EF3382"/>
    <w:rsid w:val="00EF6793"/>
    <w:rsid w:val="00F01D1C"/>
    <w:rsid w:val="00F01F21"/>
    <w:rsid w:val="00F02BC1"/>
    <w:rsid w:val="00F034ED"/>
    <w:rsid w:val="00F0376A"/>
    <w:rsid w:val="00F06BC1"/>
    <w:rsid w:val="00F1524A"/>
    <w:rsid w:val="00F176A3"/>
    <w:rsid w:val="00F1788D"/>
    <w:rsid w:val="00F20260"/>
    <w:rsid w:val="00F220EC"/>
    <w:rsid w:val="00F255D4"/>
    <w:rsid w:val="00F25D86"/>
    <w:rsid w:val="00F25DBA"/>
    <w:rsid w:val="00F30058"/>
    <w:rsid w:val="00F35516"/>
    <w:rsid w:val="00F359C4"/>
    <w:rsid w:val="00F37271"/>
    <w:rsid w:val="00F406EF"/>
    <w:rsid w:val="00F4245C"/>
    <w:rsid w:val="00F468ED"/>
    <w:rsid w:val="00F5397C"/>
    <w:rsid w:val="00F556A5"/>
    <w:rsid w:val="00F614BD"/>
    <w:rsid w:val="00F61944"/>
    <w:rsid w:val="00F648F9"/>
    <w:rsid w:val="00F835A5"/>
    <w:rsid w:val="00F86FB4"/>
    <w:rsid w:val="00F9225B"/>
    <w:rsid w:val="00F94E3F"/>
    <w:rsid w:val="00FA19FA"/>
    <w:rsid w:val="00FA1E27"/>
    <w:rsid w:val="00FA7F66"/>
    <w:rsid w:val="00FB6B13"/>
    <w:rsid w:val="00FC4649"/>
    <w:rsid w:val="00FC641A"/>
    <w:rsid w:val="00FE472D"/>
    <w:rsid w:val="00FE499D"/>
    <w:rsid w:val="00FF31B7"/>
    <w:rsid w:val="00FF4932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5219"/>
  <w15:docId w15:val="{1E0BE0E5-FF30-4E6C-9303-0900E37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AE"/>
    <w:pPr>
      <w:spacing w:line="360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35B0C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3393</Words>
  <Characters>23312</Characters>
  <Application>Microsoft Office Word</Application>
  <DocSecurity>0</DocSecurity>
  <Lines>315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Sakhi Herwiana</cp:lastModifiedBy>
  <cp:revision>13</cp:revision>
  <dcterms:created xsi:type="dcterms:W3CDTF">2019-10-27T10:28:00Z</dcterms:created>
  <dcterms:modified xsi:type="dcterms:W3CDTF">2022-10-19T04:29:00Z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19f85196c2cbd2dedabbee2148f173dd9a70ae0b03c9bc0fbcab3abc55aad12e</vt:lpwstr>
  </property>
</Properties>
</file>